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p>
    <w:tbl>
      <w:tblPr>
        <w:tblW w:w="4900" w:type="pct"/>
        <w:jc w:val="center"/>
        <w:tblCellSpacing w:w="15" w:type="dxa"/>
        <w:tblCellMar>
          <w:top w:w="300" w:type="dxa"/>
          <w:left w:w="300" w:type="dxa"/>
          <w:bottom w:w="300" w:type="dxa"/>
          <w:right w:w="300" w:type="dxa"/>
        </w:tblCellMar>
        <w:tblLook w:val="04A0" w:firstRow="1" w:lastRow="0" w:firstColumn="1" w:lastColumn="0" w:noHBand="0" w:noVBand="1"/>
      </w:tblPr>
      <w:tblGrid>
        <w:gridCol w:w="4167"/>
        <w:gridCol w:w="4167"/>
      </w:tblGrid>
      <w:tr w:rsidR="00AB0395" w:rsidRPr="00AB0395" w:rsidTr="00AB0395">
        <w:trPr>
          <w:tblCellSpacing w:w="15" w:type="dxa"/>
          <w:jc w:val="center"/>
        </w:trPr>
        <w:tc>
          <w:tcPr>
            <w:tcW w:w="2500" w:type="pct"/>
            <w:tcMar>
              <w:top w:w="300" w:type="dxa"/>
              <w:left w:w="300" w:type="dxa"/>
              <w:bottom w:w="300" w:type="dxa"/>
              <w:right w:w="375" w:type="dxa"/>
            </w:tcMar>
            <w:vAlign w:val="center"/>
            <w:hideMark/>
          </w:tcPr>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w:t>
            </w:r>
          </w:p>
        </w:tc>
        <w:tc>
          <w:tcPr>
            <w:tcW w:w="2500" w:type="pct"/>
            <w:vAlign w:val="center"/>
            <w:hideMark/>
          </w:tcPr>
          <w:p w:rsidR="00AB0395" w:rsidRDefault="00AB0395" w:rsidP="00B32592">
            <w:pPr>
              <w:spacing w:before="100" w:beforeAutospacing="1" w:after="100" w:afterAutospacing="1" w:line="240" w:lineRule="auto"/>
              <w:jc w:val="both"/>
              <w:rPr>
                <w:rFonts w:ascii="Times New Roman" w:eastAsia="Times New Roman" w:hAnsi="Times New Roman" w:cs="Times New Roman"/>
                <w:b/>
                <w:bCs/>
                <w:sz w:val="24"/>
                <w:szCs w:val="24"/>
                <w:lang w:eastAsia="pt-BR"/>
              </w:rPr>
            </w:pPr>
            <w:r w:rsidRPr="00AB0395">
              <w:rPr>
                <w:rFonts w:ascii="Times New Roman" w:eastAsia="Times New Roman" w:hAnsi="Times New Roman" w:cs="Times New Roman"/>
                <w:b/>
                <w:bCs/>
                <w:sz w:val="24"/>
                <w:szCs w:val="24"/>
                <w:lang w:eastAsia="pt-BR"/>
              </w:rPr>
              <w:t>CONTRATO N</w:t>
            </w:r>
            <w:proofErr w:type="gramStart"/>
            <w:r w:rsidRPr="00AB0395">
              <w:rPr>
                <w:rFonts w:ascii="Times New Roman" w:eastAsia="Times New Roman" w:hAnsi="Times New Roman" w:cs="Times New Roman"/>
                <w:b/>
                <w:bCs/>
                <w:sz w:val="24"/>
                <w:szCs w:val="24"/>
                <w:lang w:eastAsia="pt-BR"/>
              </w:rPr>
              <w:t>°  DE</w:t>
            </w:r>
            <w:proofErr w:type="gramEnd"/>
            <w:r w:rsidRPr="00AB0395">
              <w:rPr>
                <w:rFonts w:ascii="Times New Roman" w:eastAsia="Times New Roman" w:hAnsi="Times New Roman" w:cs="Times New Roman"/>
                <w:b/>
                <w:bCs/>
                <w:sz w:val="24"/>
                <w:szCs w:val="24"/>
                <w:lang w:eastAsia="pt-BR"/>
              </w:rPr>
              <w:t xml:space="preserve"> PRESTAÇÃO DE SERVIÇOS DE </w:t>
            </w:r>
            <w:r w:rsidRPr="00AB0395">
              <w:rPr>
                <w:rFonts w:ascii="Times New Roman" w:eastAsia="Times New Roman" w:hAnsi="Times New Roman" w:cs="Times New Roman"/>
                <w:b/>
                <w:bCs/>
                <w:color w:val="000000"/>
                <w:sz w:val="27"/>
                <w:szCs w:val="27"/>
                <w:lang w:eastAsia="pt-BR"/>
              </w:rPr>
              <w:t xml:space="preserve">SERVIÇO DE </w:t>
            </w:r>
            <w:r w:rsidRPr="00AB0395">
              <w:rPr>
                <w:rFonts w:ascii="Times New Roman" w:eastAsia="Times New Roman" w:hAnsi="Times New Roman" w:cs="Times New Roman"/>
                <w:b/>
                <w:bCs/>
                <w:sz w:val="24"/>
                <w:szCs w:val="24"/>
                <w:lang w:eastAsia="pt-BR"/>
              </w:rPr>
              <w:t>PRESTAÇÃO DE SERVIÇOS DE LOCAÇÃO DE 60 (SESSENTA) VEÍCULOS AUTOMOTORES (SENDO 40 - TIPO: PICK-UP, 15 - TIPO: SEDAN, 0</w:t>
            </w:r>
            <w:r w:rsidR="00835CC8">
              <w:rPr>
                <w:rFonts w:ascii="Times New Roman" w:eastAsia="Times New Roman" w:hAnsi="Times New Roman" w:cs="Times New Roman"/>
                <w:b/>
                <w:bCs/>
                <w:sz w:val="24"/>
                <w:szCs w:val="24"/>
                <w:lang w:eastAsia="pt-BR"/>
              </w:rPr>
              <w:t>5</w:t>
            </w:r>
            <w:r w:rsidRPr="00AB0395">
              <w:rPr>
                <w:rFonts w:ascii="Times New Roman" w:eastAsia="Times New Roman" w:hAnsi="Times New Roman" w:cs="Times New Roman"/>
                <w:b/>
                <w:bCs/>
                <w:sz w:val="24"/>
                <w:szCs w:val="24"/>
                <w:lang w:eastAsia="pt-BR"/>
              </w:rPr>
              <w:t xml:space="preserve"> - TIPO: VAN </w:t>
            </w:r>
            <w:r w:rsidR="00835CC8">
              <w:rPr>
                <w:rFonts w:ascii="Times New Roman" w:eastAsia="Times New Roman" w:hAnsi="Times New Roman" w:cs="Times New Roman"/>
                <w:b/>
                <w:bCs/>
                <w:sz w:val="24"/>
                <w:szCs w:val="24"/>
                <w:lang w:eastAsia="pt-BR"/>
              </w:rPr>
              <w:t>,</w:t>
            </w:r>
            <w:r w:rsidRPr="00AB0395">
              <w:rPr>
                <w:rFonts w:ascii="Times New Roman" w:eastAsia="Times New Roman" w:hAnsi="Times New Roman" w:cs="Times New Roman"/>
                <w:b/>
                <w:bCs/>
                <w:sz w:val="24"/>
                <w:szCs w:val="24"/>
                <w:lang w:eastAsia="pt-BR"/>
              </w:rPr>
              <w:t>SEM FORNECIMENTO DE COMBUSTÍVEL</w:t>
            </w:r>
            <w:r w:rsidR="00EA77F4">
              <w:rPr>
                <w:rFonts w:ascii="Times New Roman" w:eastAsia="Times New Roman" w:hAnsi="Times New Roman" w:cs="Times New Roman"/>
                <w:b/>
                <w:bCs/>
                <w:sz w:val="24"/>
                <w:szCs w:val="24"/>
                <w:lang w:eastAsia="pt-BR"/>
              </w:rPr>
              <w:t xml:space="preserve">  E COM MOTORISTA</w:t>
            </w:r>
            <w:r w:rsidRPr="00AB0395">
              <w:rPr>
                <w:rFonts w:ascii="Times New Roman" w:eastAsia="Times New Roman" w:hAnsi="Times New Roman" w:cs="Times New Roman"/>
                <w:b/>
                <w:bCs/>
                <w:sz w:val="24"/>
                <w:szCs w:val="24"/>
                <w:lang w:eastAsia="pt-BR"/>
              </w:rPr>
              <w:t xml:space="preserve">,  QUE FAZEM ENTRE SI  O INSTITUTO ESTADUAL DO AMBIENTE E A EMPRESA </w:t>
            </w:r>
            <w:r w:rsidR="008F7C93">
              <w:rPr>
                <w:rFonts w:ascii="Times New Roman" w:eastAsia="Times New Roman" w:hAnsi="Times New Roman" w:cs="Times New Roman"/>
                <w:b/>
                <w:bCs/>
                <w:sz w:val="24"/>
                <w:szCs w:val="24"/>
                <w:lang w:eastAsia="pt-BR"/>
              </w:rPr>
              <w:t>.</w:t>
            </w:r>
          </w:p>
          <w:p w:rsidR="00DD2B9D" w:rsidRPr="00AB0395" w:rsidRDefault="00DD2B9D"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tc>
      </w:tr>
    </w:tbl>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color w:val="000000"/>
          <w:sz w:val="24"/>
          <w:szCs w:val="24"/>
          <w:lang w:eastAsia="pt-BR"/>
        </w:rPr>
        <w:t>O INSTITUTO ESTADUAL DO AMBIENTE - INEA,</w:t>
      </w:r>
      <w:r w:rsidRPr="00AB0395">
        <w:rPr>
          <w:rFonts w:ascii="Times New Roman" w:eastAsia="Times New Roman" w:hAnsi="Times New Roman" w:cs="Times New Roman"/>
          <w:color w:val="000000"/>
          <w:sz w:val="24"/>
          <w:szCs w:val="24"/>
          <w:lang w:eastAsia="pt-BR"/>
        </w:rPr>
        <w:t xml:space="preserve"> Pessoa Jurídica de Direito Público, inscrito no CNPJ/MF sob o número 10.598.957/0001-35, com sede na Av. Venezuela, n. 110 – Saúde - Rio de Janeiro - RJ, nesta cidade, doravante designada simplesmente </w:t>
      </w:r>
      <w:r w:rsidRPr="00AB0395">
        <w:rPr>
          <w:rFonts w:ascii="Times New Roman" w:eastAsia="Times New Roman" w:hAnsi="Times New Roman" w:cs="Times New Roman"/>
          <w:b/>
          <w:bCs/>
          <w:color w:val="000000"/>
          <w:sz w:val="24"/>
          <w:szCs w:val="24"/>
          <w:lang w:eastAsia="pt-BR"/>
        </w:rPr>
        <w:t>CONTRATANTE</w:t>
      </w:r>
      <w:r w:rsidRPr="00AB0395">
        <w:rPr>
          <w:rFonts w:ascii="Times New Roman" w:eastAsia="Times New Roman" w:hAnsi="Times New Roman" w:cs="Times New Roman"/>
          <w:color w:val="000000"/>
          <w:sz w:val="24"/>
          <w:szCs w:val="24"/>
          <w:lang w:eastAsia="pt-BR"/>
        </w:rPr>
        <w:t xml:space="preserve">, neste ato representado por seu Presidente </w:t>
      </w:r>
      <w:r w:rsidRPr="00AB0395">
        <w:rPr>
          <w:rFonts w:ascii="Times New Roman" w:eastAsia="Times New Roman" w:hAnsi="Times New Roman" w:cs="Times New Roman"/>
          <w:b/>
          <w:bCs/>
          <w:color w:val="000000"/>
          <w:sz w:val="24"/>
          <w:szCs w:val="24"/>
          <w:lang w:eastAsia="pt-BR"/>
        </w:rPr>
        <w:t>RENATO JORDÃO BUSSIERE</w:t>
      </w:r>
      <w:r w:rsidRPr="00AB0395">
        <w:rPr>
          <w:rFonts w:ascii="Times New Roman" w:eastAsia="Times New Roman" w:hAnsi="Times New Roman" w:cs="Times New Roman"/>
          <w:color w:val="000000"/>
          <w:sz w:val="24"/>
          <w:szCs w:val="24"/>
          <w:lang w:eastAsia="pt-BR"/>
        </w:rPr>
        <w:t xml:space="preserve">, brasileiro, casado, portador da carteira de identidade nº 96487657, emitido pelo </w:t>
      </w:r>
      <w:r w:rsidRPr="00AB0395">
        <w:rPr>
          <w:rFonts w:ascii="Times New Roman" w:eastAsia="Times New Roman" w:hAnsi="Times New Roman" w:cs="Times New Roman"/>
          <w:b/>
          <w:bCs/>
          <w:color w:val="000000"/>
          <w:sz w:val="24"/>
          <w:szCs w:val="24"/>
          <w:lang w:eastAsia="pt-BR"/>
        </w:rPr>
        <w:t>DETRAN - RJ</w:t>
      </w:r>
      <w:r w:rsidRPr="00AB0395">
        <w:rPr>
          <w:rFonts w:ascii="Times New Roman" w:eastAsia="Times New Roman" w:hAnsi="Times New Roman" w:cs="Times New Roman"/>
          <w:color w:val="000000"/>
          <w:sz w:val="24"/>
          <w:szCs w:val="24"/>
          <w:lang w:eastAsia="pt-BR"/>
        </w:rPr>
        <w:t xml:space="preserve">, inscrito no </w:t>
      </w:r>
      <w:r w:rsidRPr="00AB0395">
        <w:rPr>
          <w:rFonts w:ascii="Times New Roman" w:eastAsia="Times New Roman" w:hAnsi="Times New Roman" w:cs="Times New Roman"/>
          <w:b/>
          <w:bCs/>
          <w:color w:val="000000"/>
          <w:sz w:val="24"/>
          <w:szCs w:val="24"/>
          <w:lang w:eastAsia="pt-BR"/>
        </w:rPr>
        <w:t>CPF</w:t>
      </w:r>
      <w:r w:rsidRPr="00AB0395">
        <w:rPr>
          <w:rFonts w:ascii="Times New Roman" w:eastAsia="Times New Roman" w:hAnsi="Times New Roman" w:cs="Times New Roman"/>
          <w:color w:val="000000"/>
          <w:sz w:val="24"/>
          <w:szCs w:val="24"/>
          <w:lang w:eastAsia="pt-BR"/>
        </w:rPr>
        <w:t xml:space="preserve"> sob o n° 024.812.977-5</w:t>
      </w:r>
      <w:r w:rsidRPr="00AB0395">
        <w:rPr>
          <w:rFonts w:ascii="Times New Roman" w:eastAsia="Times New Roman" w:hAnsi="Times New Roman" w:cs="Times New Roman"/>
          <w:b/>
          <w:bCs/>
          <w:color w:val="000000"/>
          <w:sz w:val="24"/>
          <w:szCs w:val="24"/>
          <w:lang w:eastAsia="pt-BR"/>
        </w:rPr>
        <w:t xml:space="preserve"> </w:t>
      </w:r>
      <w:r w:rsidRPr="00AB0395">
        <w:rPr>
          <w:rFonts w:ascii="Times New Roman" w:eastAsia="Times New Roman" w:hAnsi="Times New Roman" w:cs="Times New Roman"/>
          <w:color w:val="000000"/>
          <w:sz w:val="24"/>
          <w:szCs w:val="24"/>
          <w:lang w:eastAsia="pt-BR"/>
        </w:rPr>
        <w:t xml:space="preserve">e por seu Diretor Executivo e de Planejamento </w:t>
      </w:r>
      <w:r w:rsidRPr="00AB0395">
        <w:rPr>
          <w:rFonts w:ascii="Times New Roman" w:eastAsia="Times New Roman" w:hAnsi="Times New Roman" w:cs="Times New Roman"/>
          <w:b/>
          <w:bCs/>
          <w:color w:val="000000"/>
          <w:sz w:val="24"/>
          <w:szCs w:val="24"/>
          <w:lang w:eastAsia="pt-BR"/>
        </w:rPr>
        <w:t>JOSÉ ANTÔNIO PAULO FONESCA</w:t>
      </w:r>
      <w:r w:rsidRPr="00AB0395">
        <w:rPr>
          <w:rFonts w:ascii="Times New Roman" w:eastAsia="Times New Roman" w:hAnsi="Times New Roman" w:cs="Times New Roman"/>
          <w:color w:val="000000"/>
          <w:sz w:val="24"/>
          <w:szCs w:val="24"/>
          <w:lang w:eastAsia="pt-BR"/>
        </w:rPr>
        <w:t xml:space="preserve">, brasileiro, casado, portador da carteira de identidade nº 4252390 , emitido pelo IFP - RJ, inscrito no CPF sob o n° 513.588.917-53, doravante denominado </w:t>
      </w:r>
      <w:r w:rsidRPr="00AB0395">
        <w:rPr>
          <w:rFonts w:ascii="Times New Roman" w:eastAsia="Times New Roman" w:hAnsi="Times New Roman" w:cs="Times New Roman"/>
          <w:b/>
          <w:bCs/>
          <w:color w:val="000000"/>
          <w:sz w:val="24"/>
          <w:szCs w:val="24"/>
          <w:lang w:eastAsia="pt-BR"/>
        </w:rPr>
        <w:t>CONTRANTE</w:t>
      </w:r>
      <w:r w:rsidRPr="00AB0395">
        <w:rPr>
          <w:rFonts w:ascii="Times New Roman" w:eastAsia="Times New Roman" w:hAnsi="Times New Roman" w:cs="Times New Roman"/>
          <w:color w:val="000000"/>
          <w:sz w:val="24"/>
          <w:szCs w:val="24"/>
          <w:lang w:eastAsia="pt-BR"/>
        </w:rPr>
        <w:t xml:space="preserve">, e o </w:t>
      </w:r>
      <w:r w:rsidRPr="00AB0395">
        <w:rPr>
          <w:rFonts w:ascii="Times New Roman" w:eastAsia="Times New Roman" w:hAnsi="Times New Roman" w:cs="Times New Roman"/>
          <w:b/>
          <w:bCs/>
          <w:color w:val="000000"/>
          <w:sz w:val="24"/>
          <w:szCs w:val="24"/>
          <w:lang w:eastAsia="pt-BR"/>
        </w:rPr>
        <w:t>____________________________________________________</w:t>
      </w:r>
      <w:r w:rsidRPr="00AB0395">
        <w:rPr>
          <w:rFonts w:ascii="Times New Roman" w:eastAsia="Times New Roman" w:hAnsi="Times New Roman" w:cs="Times New Roman"/>
          <w:color w:val="000000"/>
          <w:sz w:val="24"/>
          <w:szCs w:val="24"/>
          <w:lang w:eastAsia="pt-BR"/>
        </w:rPr>
        <w:t xml:space="preserve">, </w:t>
      </w:r>
      <w:r w:rsidRPr="00AB0395">
        <w:rPr>
          <w:rFonts w:ascii="Times New Roman" w:eastAsia="Times New Roman" w:hAnsi="Times New Roman" w:cs="Times New Roman"/>
          <w:sz w:val="24"/>
          <w:szCs w:val="24"/>
          <w:lang w:eastAsia="pt-BR"/>
        </w:rPr>
        <w:t>com sede</w:t>
      </w:r>
      <w:r w:rsidRPr="00AB0395">
        <w:rPr>
          <w:rFonts w:ascii="Times New Roman" w:eastAsia="Times New Roman" w:hAnsi="Times New Roman" w:cs="Times New Roman"/>
          <w:color w:val="FF0000"/>
          <w:sz w:val="24"/>
          <w:szCs w:val="24"/>
          <w:lang w:eastAsia="pt-BR"/>
        </w:rPr>
        <w:t xml:space="preserve"> </w:t>
      </w:r>
      <w:r w:rsidRPr="00AB0395">
        <w:rPr>
          <w:rFonts w:ascii="Times New Roman" w:eastAsia="Times New Roman" w:hAnsi="Times New Roman" w:cs="Times New Roman"/>
          <w:sz w:val="24"/>
          <w:szCs w:val="24"/>
          <w:lang w:eastAsia="pt-BR"/>
        </w:rPr>
        <w:t>na</w:t>
      </w:r>
      <w:r w:rsidRPr="00AB0395">
        <w:rPr>
          <w:rFonts w:ascii="Times New Roman" w:eastAsia="Times New Roman" w:hAnsi="Times New Roman" w:cs="Times New Roman"/>
          <w:color w:val="FF0000"/>
          <w:sz w:val="24"/>
          <w:szCs w:val="24"/>
          <w:lang w:eastAsia="pt-BR"/>
        </w:rPr>
        <w:t xml:space="preserve"> </w:t>
      </w:r>
      <w:r w:rsidRPr="00AB0395">
        <w:rPr>
          <w:rFonts w:ascii="Times New Roman" w:eastAsia="Times New Roman" w:hAnsi="Times New Roman" w:cs="Times New Roman"/>
          <w:sz w:val="24"/>
          <w:szCs w:val="24"/>
          <w:lang w:eastAsia="pt-BR"/>
        </w:rPr>
        <w:t>............,</w:t>
      </w:r>
      <w:r w:rsidRPr="00AB0395">
        <w:rPr>
          <w:rFonts w:ascii="Times New Roman" w:eastAsia="Times New Roman" w:hAnsi="Times New Roman" w:cs="Times New Roman"/>
          <w:color w:val="FF0000"/>
          <w:sz w:val="24"/>
          <w:szCs w:val="24"/>
          <w:lang w:eastAsia="pt-BR"/>
        </w:rPr>
        <w:t xml:space="preserve"> </w:t>
      </w:r>
      <w:r w:rsidRPr="00AB0395">
        <w:rPr>
          <w:rFonts w:ascii="Times New Roman" w:eastAsia="Times New Roman" w:hAnsi="Times New Roman" w:cs="Times New Roman"/>
          <w:sz w:val="24"/>
          <w:szCs w:val="24"/>
          <w:lang w:eastAsia="pt-BR"/>
        </w:rPr>
        <w:t xml:space="preserve">inscrita no CNPJ/MF sob o nº ............................, neste ato representada por .................................. </w:t>
      </w:r>
      <w:r w:rsidRPr="00AB0395">
        <w:rPr>
          <w:rFonts w:ascii="Times New Roman" w:eastAsia="Times New Roman" w:hAnsi="Times New Roman" w:cs="Times New Roman"/>
          <w:color w:val="000000"/>
          <w:sz w:val="24"/>
          <w:szCs w:val="24"/>
          <w:lang w:eastAsia="pt-BR"/>
        </w:rPr>
        <w:t xml:space="preserve">, denominado </w:t>
      </w:r>
      <w:r w:rsidRPr="00AB0395">
        <w:rPr>
          <w:rFonts w:ascii="Times New Roman" w:eastAsia="Times New Roman" w:hAnsi="Times New Roman" w:cs="Times New Roman"/>
          <w:b/>
          <w:bCs/>
          <w:color w:val="000000"/>
          <w:sz w:val="24"/>
          <w:szCs w:val="24"/>
          <w:lang w:eastAsia="pt-BR"/>
        </w:rPr>
        <w:t>CONTRATADO, </w:t>
      </w:r>
      <w:r w:rsidRPr="00AB0395">
        <w:rPr>
          <w:rFonts w:ascii="Times New Roman" w:eastAsia="Times New Roman" w:hAnsi="Times New Roman" w:cs="Times New Roman"/>
          <w:color w:val="000000"/>
          <w:sz w:val="24"/>
          <w:szCs w:val="24"/>
          <w:lang w:eastAsia="pt-BR"/>
        </w:rPr>
        <w:t>com fundamento no Processo n° </w:t>
      </w:r>
      <w:r w:rsidR="00FC037D" w:rsidRPr="00FC037D">
        <w:rPr>
          <w:rFonts w:ascii="Times New Roman" w:eastAsia="Times New Roman" w:hAnsi="Times New Roman" w:cs="Times New Roman"/>
          <w:color w:val="000000"/>
          <w:sz w:val="24"/>
          <w:szCs w:val="24"/>
          <w:lang w:eastAsia="pt-BR"/>
        </w:rPr>
        <w:t>SEI-070002/017603/2024</w:t>
      </w:r>
      <w:r w:rsidRPr="00AB0395">
        <w:rPr>
          <w:rFonts w:ascii="Times New Roman" w:eastAsia="Times New Roman" w:hAnsi="Times New Roman" w:cs="Times New Roman"/>
          <w:color w:val="000000"/>
          <w:sz w:val="24"/>
          <w:szCs w:val="24"/>
          <w:lang w:eastAsia="pt-BR"/>
        </w:rPr>
        <w:t>, </w:t>
      </w:r>
      <w:r w:rsidRPr="00AB0395">
        <w:rPr>
          <w:rFonts w:ascii="Times New Roman" w:eastAsia="Times New Roman" w:hAnsi="Times New Roman" w:cs="Times New Roman"/>
          <w:sz w:val="24"/>
          <w:szCs w:val="24"/>
          <w:lang w:eastAsia="pt-BR"/>
        </w:rPr>
        <w:t>que se regerá pelas disposições da Lei nº 14.133, de 1º de abril de 2021, e pelos normativos estaduais aplicáveis, todos disponíveis no endereço eletrônico redelog.rj.gov.br/</w:t>
      </w:r>
      <w:proofErr w:type="spellStart"/>
      <w:r w:rsidRPr="00AB0395">
        <w:rPr>
          <w:rFonts w:ascii="Times New Roman" w:eastAsia="Times New Roman" w:hAnsi="Times New Roman" w:cs="Times New Roman"/>
          <w:sz w:val="24"/>
          <w:szCs w:val="24"/>
          <w:lang w:eastAsia="pt-BR"/>
        </w:rPr>
        <w:t>redelog</w:t>
      </w:r>
      <w:proofErr w:type="spellEnd"/>
      <w:r w:rsidRPr="00AB0395">
        <w:rPr>
          <w:rFonts w:ascii="Times New Roman" w:eastAsia="Times New Roman" w:hAnsi="Times New Roman" w:cs="Times New Roman"/>
          <w:sz w:val="24"/>
          <w:szCs w:val="24"/>
          <w:lang w:eastAsia="pt-BR"/>
        </w:rPr>
        <w:t>/legislação-</w:t>
      </w:r>
      <w:proofErr w:type="spellStart"/>
      <w:r w:rsidRPr="00AB0395">
        <w:rPr>
          <w:rFonts w:ascii="Times New Roman" w:eastAsia="Times New Roman" w:hAnsi="Times New Roman" w:cs="Times New Roman"/>
          <w:sz w:val="24"/>
          <w:szCs w:val="24"/>
          <w:lang w:eastAsia="pt-BR"/>
        </w:rPr>
        <w:t>licitacoes</w:t>
      </w:r>
      <w:proofErr w:type="spellEnd"/>
      <w:r w:rsidRPr="00AB0395">
        <w:rPr>
          <w:rFonts w:ascii="Times New Roman" w:eastAsia="Times New Roman" w:hAnsi="Times New Roman" w:cs="Times New Roman"/>
          <w:sz w:val="24"/>
          <w:szCs w:val="24"/>
          <w:lang w:eastAsia="pt-BR"/>
        </w:rPr>
        <w:t>/, resolvem celebrar o presente instrumento de Contrato, decorrente do ato do Pregão Eletrônico _____, median</w:t>
      </w:r>
      <w:r w:rsidR="008F7C93">
        <w:rPr>
          <w:rFonts w:ascii="Times New Roman" w:eastAsia="Times New Roman" w:hAnsi="Times New Roman" w:cs="Times New Roman"/>
          <w:sz w:val="24"/>
          <w:szCs w:val="24"/>
          <w:lang w:eastAsia="pt-BR"/>
        </w:rPr>
        <w:t>t</w:t>
      </w:r>
      <w:r w:rsidRPr="00AB0395">
        <w:rPr>
          <w:rFonts w:ascii="Times New Roman" w:eastAsia="Times New Roman" w:hAnsi="Times New Roman" w:cs="Times New Roman"/>
          <w:sz w:val="24"/>
          <w:szCs w:val="24"/>
          <w:lang w:eastAsia="pt-BR"/>
        </w:rPr>
        <w:t>e cláusulas e condições a seguir enunciadas.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PRIMEIRA</w:t>
      </w:r>
      <w:r w:rsidRPr="00AB0395">
        <w:rPr>
          <w:rFonts w:ascii="Times New Roman" w:eastAsia="Times New Roman" w:hAnsi="Times New Roman" w:cs="Times New Roman"/>
          <w:b/>
          <w:bCs/>
          <w:sz w:val="24"/>
          <w:szCs w:val="24"/>
          <w:lang w:eastAsia="pt-BR"/>
        </w:rPr>
        <w:t>:  OBJETO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lastRenderedPageBreak/>
        <w:t xml:space="preserve">1.1 O objeto do presente Contrato é a </w:t>
      </w:r>
      <w:r w:rsidRPr="00AB0395">
        <w:rPr>
          <w:rFonts w:ascii="Times New Roman" w:eastAsia="Times New Roman" w:hAnsi="Times New Roman" w:cs="Times New Roman"/>
          <w:b/>
          <w:bCs/>
          <w:sz w:val="24"/>
          <w:szCs w:val="24"/>
          <w:lang w:eastAsia="pt-BR"/>
        </w:rPr>
        <w:t xml:space="preserve">PRESTAÇÃO DE SERVIÇOS DE </w:t>
      </w:r>
      <w:r w:rsidRPr="00AB0395">
        <w:rPr>
          <w:rFonts w:ascii="Times New Roman" w:eastAsia="Times New Roman" w:hAnsi="Times New Roman" w:cs="Times New Roman"/>
          <w:b/>
          <w:bCs/>
          <w:color w:val="000000"/>
          <w:sz w:val="27"/>
          <w:szCs w:val="27"/>
          <w:lang w:eastAsia="pt-BR"/>
        </w:rPr>
        <w:t xml:space="preserve">SERVIÇO DE </w:t>
      </w:r>
      <w:r w:rsidRPr="00AB0395">
        <w:rPr>
          <w:rFonts w:ascii="Times New Roman" w:eastAsia="Times New Roman" w:hAnsi="Times New Roman" w:cs="Times New Roman"/>
          <w:b/>
          <w:bCs/>
          <w:sz w:val="24"/>
          <w:szCs w:val="24"/>
          <w:lang w:eastAsia="pt-BR"/>
        </w:rPr>
        <w:t>PRESTAÇÃO DE SERVIÇOS DE LOCAÇÃO DE 60 (SESSENTA) VEÍCULOS AUTOMOTORES (SENDO 40 - TIPO: PICK-UP, 15 - TIPO: SEDAN, 0</w:t>
      </w:r>
      <w:r w:rsidR="00835CC8">
        <w:rPr>
          <w:rFonts w:ascii="Times New Roman" w:eastAsia="Times New Roman" w:hAnsi="Times New Roman" w:cs="Times New Roman"/>
          <w:b/>
          <w:bCs/>
          <w:sz w:val="24"/>
          <w:szCs w:val="24"/>
          <w:lang w:eastAsia="pt-BR"/>
        </w:rPr>
        <w:t>5</w:t>
      </w:r>
      <w:r w:rsidRPr="00AB0395">
        <w:rPr>
          <w:rFonts w:ascii="Times New Roman" w:eastAsia="Times New Roman" w:hAnsi="Times New Roman" w:cs="Times New Roman"/>
          <w:b/>
          <w:bCs/>
          <w:sz w:val="24"/>
          <w:szCs w:val="24"/>
          <w:lang w:eastAsia="pt-BR"/>
        </w:rPr>
        <w:t xml:space="preserve"> - TIPO: VAN </w:t>
      </w:r>
      <w:r w:rsidR="00835CC8">
        <w:rPr>
          <w:rFonts w:ascii="Times New Roman" w:eastAsia="Times New Roman" w:hAnsi="Times New Roman" w:cs="Times New Roman"/>
          <w:b/>
          <w:bCs/>
          <w:sz w:val="24"/>
          <w:szCs w:val="24"/>
          <w:lang w:eastAsia="pt-BR"/>
        </w:rPr>
        <w:t>,</w:t>
      </w:r>
      <w:r w:rsidRPr="00AB0395">
        <w:rPr>
          <w:rFonts w:ascii="Times New Roman" w:eastAsia="Times New Roman" w:hAnsi="Times New Roman" w:cs="Times New Roman"/>
          <w:b/>
          <w:bCs/>
          <w:sz w:val="24"/>
          <w:szCs w:val="24"/>
          <w:lang w:eastAsia="pt-BR"/>
        </w:rPr>
        <w:t>SEM FORNECIMENTO DE COMBUSTÍVEL</w:t>
      </w:r>
      <w:r w:rsidR="006422FC">
        <w:rPr>
          <w:rFonts w:ascii="Times New Roman" w:eastAsia="Times New Roman" w:hAnsi="Times New Roman" w:cs="Times New Roman"/>
          <w:b/>
          <w:bCs/>
          <w:sz w:val="24"/>
          <w:szCs w:val="24"/>
          <w:lang w:eastAsia="pt-BR"/>
        </w:rPr>
        <w:t>, COM MOTORISTA</w:t>
      </w:r>
      <w:r w:rsidR="00013EA2">
        <w:rPr>
          <w:rFonts w:ascii="Times New Roman" w:eastAsia="Times New Roman" w:hAnsi="Times New Roman" w:cs="Times New Roman"/>
          <w:b/>
          <w:bCs/>
          <w:sz w:val="24"/>
          <w:szCs w:val="24"/>
          <w:lang w:eastAsia="pt-BR"/>
        </w:rPr>
        <w:t xml:space="preserve"> </w:t>
      </w:r>
      <w:r w:rsidRPr="00AB0395">
        <w:rPr>
          <w:rFonts w:ascii="Times New Roman" w:eastAsia="Times New Roman" w:hAnsi="Times New Roman" w:cs="Times New Roman"/>
          <w:color w:val="000000"/>
          <w:sz w:val="24"/>
          <w:szCs w:val="24"/>
          <w:lang w:eastAsia="pt-BR"/>
        </w:rPr>
        <w:t>a serem executados em regime de dedicação exclusiva de mão de obra, nas condições estabelecidas no Termo de Referência e nos anexos deste Contrato.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 Objeto da contratação:</w:t>
      </w:r>
    </w:p>
    <w:p w:rsidR="008D70C6" w:rsidRDefault="008D70C6"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8D70C6">
        <w:rPr>
          <w:rFonts w:ascii="Times New Roman" w:eastAsia="Times New Roman" w:hAnsi="Times New Roman" w:cs="Times New Roman"/>
          <w:noProof/>
          <w:sz w:val="24"/>
          <w:szCs w:val="24"/>
          <w:lang w:eastAsia="pt-BR"/>
        </w:rPr>
        <w:drawing>
          <wp:inline distT="0" distB="0" distL="0" distR="0" wp14:anchorId="21EDF2F0" wp14:editId="300F8017">
            <wp:extent cx="5400040" cy="3867150"/>
            <wp:effectExtent l="0" t="0" r="0" b="0"/>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5400040" cy="3867150"/>
                    </a:xfrm>
                    <a:prstGeom prst="rect">
                      <a:avLst/>
                    </a:prstGeom>
                  </pic:spPr>
                </pic:pic>
              </a:graphicData>
            </a:graphic>
          </wp:inline>
        </w:drawing>
      </w:r>
    </w:p>
    <w:p w:rsidR="00AB0395" w:rsidRDefault="008D70C6"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8D70C6">
        <w:rPr>
          <w:rFonts w:ascii="Times New Roman" w:eastAsia="Times New Roman" w:hAnsi="Times New Roman" w:cs="Times New Roman"/>
          <w:noProof/>
          <w:sz w:val="24"/>
          <w:szCs w:val="24"/>
          <w:lang w:eastAsia="pt-BR"/>
        </w:rPr>
        <w:lastRenderedPageBreak/>
        <w:drawing>
          <wp:inline distT="0" distB="0" distL="0" distR="0" wp14:anchorId="078176AE" wp14:editId="630110D2">
            <wp:extent cx="5400040" cy="1971040"/>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400040" cy="1971040"/>
                    </a:xfrm>
                    <a:prstGeom prst="rect">
                      <a:avLst/>
                    </a:prstGeom>
                  </pic:spPr>
                </pic:pic>
              </a:graphicData>
            </a:graphic>
          </wp:inline>
        </w:drawing>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1.3 São anexos a este instrumento e vinculam esta contratação, independentemente de transcrição: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1.3.1 O Termo de Referência que embasou a contratação;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1.3.2 O instrumento convocatório, assim considerado o edital de licitação ou o Aviso de Contratação Direta, conforme o caso; </w:t>
      </w: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1.3.3 A Proposta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que, em caso de divergência com as condições estabelecidas neste Contrato e nos demais instrumentos anexos, cederá àquelas; 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1.3.4 Eventuais anexos dos documentos supracitados.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1.4 Havendo qualquer divergência entre as disposições deste instrumento e dos seus Anexos, como o Termo de Referência, prevalecerá o disposto no presente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b/>
          <w:sz w:val="24"/>
          <w:szCs w:val="24"/>
          <w:lang w:eastAsia="pt-BR"/>
        </w:rPr>
      </w:pPr>
      <w:r w:rsidRPr="00AB0395">
        <w:rPr>
          <w:rFonts w:ascii="Times New Roman" w:eastAsia="Times New Roman" w:hAnsi="Times New Roman" w:cs="Times New Roman"/>
          <w:b/>
          <w:bCs/>
          <w:sz w:val="24"/>
          <w:szCs w:val="24"/>
          <w:u w:val="single"/>
          <w:lang w:eastAsia="pt-BR"/>
        </w:rPr>
        <w:t>CLÁUSULA SEGUNDA:</w:t>
      </w:r>
      <w:r w:rsidRPr="00AB0395">
        <w:rPr>
          <w:rFonts w:ascii="Times New Roman" w:eastAsia="Times New Roman" w:hAnsi="Times New Roman" w:cs="Times New Roman"/>
          <w:b/>
          <w:bCs/>
          <w:sz w:val="24"/>
          <w:szCs w:val="24"/>
          <w:lang w:eastAsia="pt-BR"/>
        </w:rPr>
        <w:t> </w:t>
      </w:r>
      <w:r w:rsidRPr="00AB0395">
        <w:rPr>
          <w:rFonts w:ascii="Times New Roman" w:eastAsia="Times New Roman" w:hAnsi="Times New Roman" w:cs="Times New Roman"/>
          <w:b/>
          <w:sz w:val="24"/>
          <w:szCs w:val="24"/>
          <w:lang w:eastAsia="pt-BR"/>
        </w:rPr>
        <w:t>VIGÊNCIA E PRORROGAÇÃO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2.1 O prazo de vigência do Contrato é de 12 (doze) meses, contado da divulgação no Portal Nacional de Contratações Públicas.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2.2 O prazo de vigência do Contrato poderá ser prorrogado, sucessivamente, até o máximo de 10 (dez) anos, na forma dos </w:t>
      </w:r>
      <w:proofErr w:type="spellStart"/>
      <w:r w:rsidRPr="00AB0395">
        <w:rPr>
          <w:rFonts w:ascii="Times New Roman" w:eastAsia="Times New Roman" w:hAnsi="Times New Roman" w:cs="Times New Roman"/>
          <w:sz w:val="24"/>
          <w:szCs w:val="24"/>
          <w:lang w:eastAsia="pt-BR"/>
        </w:rPr>
        <w:t>arts</w:t>
      </w:r>
      <w:proofErr w:type="spellEnd"/>
      <w:r w:rsidRPr="00AB0395">
        <w:rPr>
          <w:rFonts w:ascii="Times New Roman" w:eastAsia="Times New Roman" w:hAnsi="Times New Roman" w:cs="Times New Roman"/>
          <w:sz w:val="24"/>
          <w:szCs w:val="24"/>
          <w:lang w:eastAsia="pt-BR"/>
        </w:rPr>
        <w:t>. 106 e 107 da Lei n° 14.133/2021.</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2.2.1 A prorrogação de que trata este item está condicionada ao ateste, pela autoridade competente, de que as condições e os preços permanecem vantajosos para a Administração, permitida a negociação com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desde que observados, ainda, os seguintes requisitos: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a) demonstração formal, no processo, que a forma de prestação dos serviços tem natureza continuada;</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b) juntada de relatório sobre a execução do Contrato, com informações de que os serviços tenham sido prestados regularmente;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c) juntada de justificativa de que a Administração mantém interesse na realização do serviço;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d) manifestação expressa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informando o interesse na prorrogação;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e) comprovação de que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mantém as condições de habilitação;</w:t>
      </w:r>
    </w:p>
    <w:p w:rsid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f) informação quanto à existência de disponibilidade orçamentário-financeira para as despesas vindouras.</w:t>
      </w:r>
    </w:p>
    <w:p w:rsidR="006422FC" w:rsidRPr="006422FC" w:rsidRDefault="006422FC" w:rsidP="00B32592">
      <w:pPr>
        <w:spacing w:before="120" w:after="120" w:line="240" w:lineRule="auto"/>
        <w:jc w:val="both"/>
        <w:rPr>
          <w:rFonts w:ascii="Times New Roman" w:eastAsia="Times New Roman" w:hAnsi="Times New Roman" w:cs="Times New Roman"/>
          <w:sz w:val="24"/>
          <w:szCs w:val="24"/>
          <w:lang w:eastAsia="pt-BR"/>
        </w:rPr>
      </w:pPr>
      <w:r w:rsidRPr="006422FC">
        <w:rPr>
          <w:rFonts w:ascii="Times New Roman" w:hAnsi="Times New Roman" w:cs="Times New Roman"/>
        </w:rPr>
        <w:t>g) comprovação da manutenção da reserva de cargos prevista em lei para pessoa com deficiência, para reabilitado da Previdência Social ou para aprendiz, bem como as reservas de cargos previstas em outras normas específicas, tais como para mulheres vítimas de violência doméstica, na forma do item 9.1.36</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2.2.1.1 É dispensada a realização de pesquisa de mercado para a verificação da vantajosidade econômica mencionada no item 2.2.1, na forma e condições dos </w:t>
      </w:r>
      <w:proofErr w:type="spellStart"/>
      <w:r w:rsidRPr="00AB0395">
        <w:rPr>
          <w:rFonts w:ascii="Times New Roman" w:eastAsia="Times New Roman" w:hAnsi="Times New Roman" w:cs="Times New Roman"/>
          <w:color w:val="000000"/>
          <w:sz w:val="24"/>
          <w:szCs w:val="24"/>
          <w:lang w:eastAsia="pt-BR"/>
        </w:rPr>
        <w:t>arts</w:t>
      </w:r>
      <w:proofErr w:type="spellEnd"/>
      <w:r w:rsidRPr="00AB0395">
        <w:rPr>
          <w:rFonts w:ascii="Times New Roman" w:eastAsia="Times New Roman" w:hAnsi="Times New Roman" w:cs="Times New Roman"/>
          <w:color w:val="000000"/>
          <w:sz w:val="24"/>
          <w:szCs w:val="24"/>
          <w:lang w:eastAsia="pt-BR"/>
        </w:rPr>
        <w:t>. 33, I e II e 35, do Decreto nº 48.816, de 24 de novembro de 2023.</w:t>
      </w:r>
    </w:p>
    <w:p w:rsidR="00AB0395" w:rsidRPr="00AB0395" w:rsidRDefault="00AB0395" w:rsidP="00B32592">
      <w:pPr>
        <w:spacing w:before="100" w:beforeAutospacing="1" w:after="100" w:afterAutospacing="1"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2.3.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não tem direito subjetivo à prorrogação contratual.</w:t>
      </w:r>
    </w:p>
    <w:p w:rsidR="00AB0395" w:rsidRPr="00AB0395" w:rsidRDefault="00AB0395" w:rsidP="00B32592">
      <w:pPr>
        <w:spacing w:before="100" w:beforeAutospacing="1" w:after="100" w:afterAutospacing="1"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2.4. A prorrogação do Contrato deverá ser promovida mediante a celebração de termo aditivo. </w:t>
      </w:r>
    </w:p>
    <w:p w:rsidR="00AB0395" w:rsidRPr="00AB0395" w:rsidRDefault="00AB0395" w:rsidP="00B32592">
      <w:pPr>
        <w:spacing w:before="100" w:beforeAutospacing="1" w:after="100" w:afterAutospacing="1"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2.5. Nas eventuais prorrogações contratuais, os custos não renováveis já pagos ou amortizados ao longo do primeiro período de vigência da contratação deverão ser reduzidos ou eliminados como condição para a prorrogação.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2.6. O Contrato não poderá ser prorrogado quando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tiver sido penalizado com as sanções de declaração de inidoneidade ou impedimento de licitar e contratar com o poder público, observadas as abrangências de aplicação.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b/>
          <w:sz w:val="24"/>
          <w:szCs w:val="24"/>
          <w:lang w:eastAsia="pt-BR"/>
        </w:rPr>
      </w:pPr>
      <w:r w:rsidRPr="00AB0395">
        <w:rPr>
          <w:rFonts w:ascii="Times New Roman" w:eastAsia="Times New Roman" w:hAnsi="Times New Roman" w:cs="Times New Roman"/>
          <w:b/>
          <w:bCs/>
          <w:sz w:val="24"/>
          <w:szCs w:val="24"/>
          <w:u w:val="single"/>
          <w:lang w:eastAsia="pt-BR"/>
        </w:rPr>
        <w:t>CLÁUSULA TERCEIRA:</w:t>
      </w:r>
      <w:r w:rsidRPr="00AB0395">
        <w:rPr>
          <w:rFonts w:ascii="Times New Roman" w:eastAsia="Times New Roman" w:hAnsi="Times New Roman" w:cs="Times New Roman"/>
          <w:b/>
          <w:bCs/>
          <w:sz w:val="24"/>
          <w:szCs w:val="24"/>
          <w:lang w:eastAsia="pt-BR"/>
        </w:rPr>
        <w:t> </w:t>
      </w:r>
      <w:r w:rsidRPr="00AB0395">
        <w:rPr>
          <w:rFonts w:ascii="Times New Roman" w:eastAsia="Times New Roman" w:hAnsi="Times New Roman" w:cs="Times New Roman"/>
          <w:b/>
          <w:sz w:val="24"/>
          <w:szCs w:val="24"/>
          <w:lang w:eastAsia="pt-BR"/>
        </w:rPr>
        <w:t>EXECUÇÃO, GESTÃO E FISCALIZAÇÃO CONTRATUAIS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O regime de execução contratual, o modelo de gestão e a fiscalização, assim como os prazos e condições de conclusão, entrega, observação e recebimento se submetem ao disposto no Termo de Referência anexo a este Contrato</w:t>
      </w:r>
      <w:r w:rsidRPr="00AB0395">
        <w:rPr>
          <w:rFonts w:ascii="Arial" w:eastAsia="Times New Roman" w:hAnsi="Arial" w:cs="Arial"/>
          <w:b/>
          <w:bCs/>
          <w:sz w:val="20"/>
          <w:szCs w:val="20"/>
          <w:lang w:eastAsia="pt-BR"/>
        </w:rPr>
        <w:t xml:space="preserve"> </w:t>
      </w:r>
      <w:r w:rsidRPr="00AB0395">
        <w:rPr>
          <w:rFonts w:ascii="Times New Roman" w:eastAsia="Times New Roman" w:hAnsi="Times New Roman" w:cs="Times New Roman"/>
          <w:sz w:val="24"/>
          <w:szCs w:val="24"/>
          <w:lang w:eastAsia="pt-BR"/>
        </w:rPr>
        <w:t>e no Decreto nº 48.817, 24 de novembro de 2023.</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b/>
          <w:sz w:val="24"/>
          <w:szCs w:val="24"/>
          <w:lang w:eastAsia="pt-BR"/>
        </w:rPr>
      </w:pPr>
      <w:r w:rsidRPr="00AB0395">
        <w:rPr>
          <w:rFonts w:ascii="Times New Roman" w:eastAsia="Times New Roman" w:hAnsi="Times New Roman" w:cs="Times New Roman"/>
          <w:b/>
          <w:bCs/>
          <w:sz w:val="24"/>
          <w:szCs w:val="24"/>
          <w:u w:val="single"/>
          <w:lang w:eastAsia="pt-BR"/>
        </w:rPr>
        <w:t>CLÁUSULA QUARTA:</w:t>
      </w:r>
      <w:r w:rsidRPr="00AB0395">
        <w:rPr>
          <w:rFonts w:ascii="Times New Roman" w:eastAsia="Times New Roman" w:hAnsi="Times New Roman" w:cs="Times New Roman"/>
          <w:b/>
          <w:bCs/>
          <w:sz w:val="24"/>
          <w:szCs w:val="24"/>
          <w:lang w:eastAsia="pt-BR"/>
        </w:rPr>
        <w:t> </w:t>
      </w:r>
      <w:r w:rsidRPr="00AB0395">
        <w:rPr>
          <w:rFonts w:ascii="Times New Roman" w:eastAsia="Times New Roman" w:hAnsi="Times New Roman" w:cs="Times New Roman"/>
          <w:b/>
          <w:sz w:val="24"/>
          <w:szCs w:val="24"/>
          <w:lang w:eastAsia="pt-BR"/>
        </w:rPr>
        <w:t>SUBCONTRATAÇÃO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4.1 Não será admitida a subcontratação do objeto contratual</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QUINTA:</w:t>
      </w:r>
      <w:r w:rsidRPr="00AB0395">
        <w:rPr>
          <w:rFonts w:ascii="Times New Roman" w:eastAsia="Times New Roman" w:hAnsi="Times New Roman" w:cs="Times New Roman"/>
          <w:b/>
          <w:bCs/>
          <w:sz w:val="24"/>
          <w:szCs w:val="24"/>
          <w:lang w:eastAsia="pt-BR"/>
        </w:rPr>
        <w:t> PREÇO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5.1 O preço total do Contrato é de R$ </w:t>
      </w:r>
      <w:r w:rsidRPr="00AB0395">
        <w:rPr>
          <w:rFonts w:ascii="Times New Roman" w:eastAsia="Times New Roman" w:hAnsi="Times New Roman" w:cs="Times New Roman"/>
          <w:b/>
          <w:bCs/>
          <w:sz w:val="24"/>
          <w:szCs w:val="24"/>
          <w:lang w:eastAsia="pt-BR"/>
        </w:rPr>
        <w:t>_____________</w:t>
      </w:r>
      <w:proofErr w:type="gramStart"/>
      <w:r w:rsidRPr="00AB0395">
        <w:rPr>
          <w:rFonts w:ascii="Times New Roman" w:eastAsia="Times New Roman" w:hAnsi="Times New Roman" w:cs="Times New Roman"/>
          <w:b/>
          <w:bCs/>
          <w:sz w:val="24"/>
          <w:szCs w:val="24"/>
          <w:lang w:eastAsia="pt-BR"/>
        </w:rPr>
        <w:t>_</w:t>
      </w:r>
      <w:r w:rsidRPr="00AB0395">
        <w:rPr>
          <w:rFonts w:ascii="Times New Roman" w:eastAsia="Times New Roman" w:hAnsi="Times New Roman" w:cs="Times New Roman"/>
          <w:sz w:val="24"/>
          <w:szCs w:val="24"/>
          <w:lang w:eastAsia="pt-BR"/>
        </w:rPr>
        <w:t xml:space="preserve"> ,</w:t>
      </w:r>
      <w:proofErr w:type="gramEnd"/>
      <w:r w:rsidRPr="00AB0395">
        <w:rPr>
          <w:rFonts w:ascii="Times New Roman" w:eastAsia="Times New Roman" w:hAnsi="Times New Roman" w:cs="Times New Roman"/>
          <w:sz w:val="24"/>
          <w:szCs w:val="24"/>
          <w:lang w:eastAsia="pt-BR"/>
        </w:rPr>
        <w:t xml:space="preserve"> considerando o prazo total da sua vigência, e de R$ </w:t>
      </w:r>
      <w:r w:rsidRPr="00AB0395">
        <w:rPr>
          <w:rFonts w:ascii="Times New Roman" w:eastAsia="Times New Roman" w:hAnsi="Times New Roman" w:cs="Times New Roman"/>
          <w:b/>
          <w:bCs/>
          <w:sz w:val="24"/>
          <w:szCs w:val="24"/>
          <w:lang w:eastAsia="pt-BR"/>
        </w:rPr>
        <w:t>_______________</w:t>
      </w:r>
      <w:r w:rsidRPr="00AB0395">
        <w:rPr>
          <w:rFonts w:ascii="Times New Roman" w:eastAsia="Times New Roman" w:hAnsi="Times New Roman" w:cs="Times New Roman"/>
          <w:sz w:val="24"/>
          <w:szCs w:val="24"/>
          <w:lang w:eastAsia="pt-BR"/>
        </w:rPr>
        <w:t>, referente a parcela mensal.</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5.2 O preço do Contrato contempla todas as despesas ordinárias diretas e indiretas decorrentes da execução do objeto, inclusive tributos e/ou impostos, encargos sociais, trabalhistas, previdenciários, fiscais e comerciais incidentes, taxa de administração, frete, seguro e outros necessários ao cumprimento integral do objeto da contratação.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SEXTA:</w:t>
      </w:r>
      <w:r w:rsidRPr="00AB0395">
        <w:rPr>
          <w:rFonts w:ascii="Times New Roman" w:eastAsia="Times New Roman" w:hAnsi="Times New Roman" w:cs="Times New Roman"/>
          <w:b/>
          <w:bCs/>
          <w:sz w:val="24"/>
          <w:szCs w:val="24"/>
          <w:lang w:eastAsia="pt-BR"/>
        </w:rPr>
        <w:t> PAGAMENTO</w:t>
      </w:r>
    </w:p>
    <w:p w:rsidR="00AB0395" w:rsidRPr="00AB0395" w:rsidRDefault="00AB0395" w:rsidP="00B32592">
      <w:pPr>
        <w:spacing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6.1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deverá pagar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o valor total de R$ </w:t>
      </w:r>
      <w:r w:rsidRPr="00AB0395">
        <w:rPr>
          <w:rFonts w:ascii="Times New Roman" w:eastAsia="Times New Roman" w:hAnsi="Times New Roman" w:cs="Times New Roman"/>
          <w:b/>
          <w:bCs/>
          <w:sz w:val="24"/>
          <w:szCs w:val="24"/>
          <w:lang w:eastAsia="pt-BR"/>
        </w:rPr>
        <w:t>___________</w:t>
      </w:r>
      <w:r w:rsidRPr="00AB0395">
        <w:rPr>
          <w:rFonts w:ascii="Times New Roman" w:eastAsia="Times New Roman" w:hAnsi="Times New Roman" w:cs="Times New Roman"/>
          <w:sz w:val="24"/>
          <w:szCs w:val="24"/>
          <w:lang w:eastAsia="pt-BR"/>
        </w:rPr>
        <w:t xml:space="preserve"> , em 12 (doze) parcelas, no valor de R$ </w:t>
      </w:r>
      <w:r w:rsidRPr="00AB0395">
        <w:rPr>
          <w:rFonts w:ascii="Times New Roman" w:eastAsia="Times New Roman" w:hAnsi="Times New Roman" w:cs="Times New Roman"/>
          <w:b/>
          <w:bCs/>
          <w:sz w:val="24"/>
          <w:szCs w:val="24"/>
          <w:lang w:eastAsia="pt-BR"/>
        </w:rPr>
        <w:t>_________________</w:t>
      </w:r>
      <w:r w:rsidRPr="00AB0395">
        <w:rPr>
          <w:rFonts w:ascii="Times New Roman" w:eastAsia="Times New Roman" w:hAnsi="Times New Roman" w:cs="Times New Roman"/>
          <w:sz w:val="24"/>
          <w:szCs w:val="24"/>
          <w:lang w:eastAsia="pt-BR"/>
        </w:rPr>
        <w:t xml:space="preserve">, cada uma delas, sendo efetuadas mensal, sucessiva e diretamente na conta corrente nº  agência, de titularidade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junto à instituição financeira contratada pelo Estado do Rio de Janeiro.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6.2 No caso de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estar estabelecido em localidade que não possua agência da instituição financeira contratada pelo Estado do Rio de Janeiro ou, caso verificada pelo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a impossibilidade de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em razão de negativa expressa da instituição financeira contratada pelo Estado do Rio de Janeiro, abrir ou manter conta corrente naquela instituição financeira, o pagamento poderá ser feito mediante crédito em conta corrente de outra instituição financeira. Nesse caso, eventuais ônus financeiros e/ou contratuais adicionais serão suportados exclusivamente pelo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6.3 A emissão da Nota Fiscal ou Fatura será precedida do recebimento definitivo do objeto ou de cada parcela, mediante atestação, que não poderá ser realizada pelo ordenador de despesas, conforme disposto neste instrumento e/ou no Termo de Referência, bem ainda no artigo 140, II, alínea “b”, da Lei nº 14.133/2021 e nos </w:t>
      </w:r>
      <w:proofErr w:type="spellStart"/>
      <w:r w:rsidRPr="00AB0395">
        <w:rPr>
          <w:rFonts w:ascii="Times New Roman" w:eastAsia="Times New Roman" w:hAnsi="Times New Roman" w:cs="Times New Roman"/>
          <w:sz w:val="24"/>
          <w:szCs w:val="24"/>
          <w:lang w:eastAsia="pt-BR"/>
        </w:rPr>
        <w:t>arts</w:t>
      </w:r>
      <w:proofErr w:type="spellEnd"/>
      <w:r w:rsidRPr="00AB0395">
        <w:rPr>
          <w:rFonts w:ascii="Times New Roman" w:eastAsia="Times New Roman" w:hAnsi="Times New Roman" w:cs="Times New Roman"/>
          <w:sz w:val="24"/>
          <w:szCs w:val="24"/>
          <w:lang w:eastAsia="pt-BR"/>
        </w:rPr>
        <w:t>. 20 e 22, XXIII, do Decreto nº 48.817/2023.</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6.3.1 Quando houver glosa parcial do objeto,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deverá comunicar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para que emita Nota Fiscal ou Fatura com o valor exato dimensionado.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6.4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deverá encaminhar a Nota Fiscal ou Fatura para pagamento o SERVIÇO DE FROTA- SERVFROT , situada Avenida Venezuela n° 110, na cidade do Rio de Janeiro, ou para o endereço </w:t>
      </w:r>
      <w:r w:rsidRPr="00AB0395">
        <w:rPr>
          <w:rFonts w:ascii="Times New Roman" w:eastAsia="Times New Roman" w:hAnsi="Times New Roman" w:cs="Times New Roman"/>
          <w:color w:val="000000"/>
          <w:sz w:val="24"/>
          <w:szCs w:val="24"/>
          <w:lang w:eastAsia="pt-BR"/>
        </w:rPr>
        <w:t>eletrônico ____________________, </w:t>
      </w:r>
      <w:r w:rsidRPr="00AB0395">
        <w:rPr>
          <w:rFonts w:ascii="Times New Roman" w:eastAsia="Times New Roman" w:hAnsi="Times New Roman" w:cs="Times New Roman"/>
          <w:sz w:val="24"/>
          <w:szCs w:val="24"/>
          <w:lang w:eastAsia="pt-BR"/>
        </w:rPr>
        <w:t xml:space="preserve">acompanhada, em relação aos empregados diretamente envolvidos na execução do contrato, na forma do art. 50 c/c o art. 121, § 3º, II, da Lei nº 14.133/2021, e do art. 28, I a VII, §§ 2º e 3º, do Decreto nº 48.817/2023: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a) do registro de ponto;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b) da comprovação de que está pagando as verbas salariais, incluídos adicionais, horas extras, repouso semanal remunerado, décimo terceiro salário e outras verbas que, em razão da percepção com habitualidade, devam integrar os salários; ou a repartição das cotas ou retiradas, em se tratando de cooperativas, até o quinto dia útil de cada mês seguinte ao vencimento ou na forma estabelecida no Estatuto, no último caso;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c) da comprovação de que está em dia com o vale-transporte e o auxílio-alimentação, na forma prevista na norma coletiva;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d) da anotação das Carteiras de Trabalho e Previdência Social;</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e) do recibo de concessão e pagamento de férias e do respectivo adicional;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f) do recibo de quitação de obrigações trabalhistas e previdenciárias dos empregados dispensados até a data de extinção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g) comprovante de depósito do FGTS; 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h) cópia da folha de pagamento analítica do mês da prestação de serviços.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6.5 Recebidos os documentos mencionados no item 6.4, o órgão competente deverá realizar consulta ao SICAF para verificar: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a) a manutenção das condições de habilitação exigidas pelo instrumento convocatório;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b) se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foi penalizado com as sanções de declaração de inidoneidade ou impedimento de licitar e contratar com o poder público, observadas as abrangências de aplicação; 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c) eventuais ocorrências impeditivas indiretas, hipótese na qual o gestor deverá verificar se houve fraude por parte das empresas apontadas no Relatório de Ocorrências Impeditivas Indiretas.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6.5.1 Constatando-se a situação de irregularidade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será providenciada sua notificação, por escrito, para que, no prazo de 15 (quinze) dias úteis, regularize sua situação ou, no mesmo prazo, apresente sua defesa e especifique as provas que pretende produzir. O prazo poderá ser prorrogado uma vez, por igual período, a critério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6.5.2 Não havendo regularização ou sendo a defesa considerada improcedente,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deverá comunicar aos órgãos responsáveis pela fiscalização da regularidade fiscal quanto à inadimplência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bem como quanto à </w:t>
      </w:r>
      <w:r w:rsidRPr="00AB0395">
        <w:rPr>
          <w:rFonts w:ascii="Times New Roman" w:eastAsia="Times New Roman" w:hAnsi="Times New Roman" w:cs="Times New Roman"/>
          <w:sz w:val="24"/>
          <w:szCs w:val="24"/>
          <w:lang w:eastAsia="pt-BR"/>
        </w:rPr>
        <w:lastRenderedPageBreak/>
        <w:t xml:space="preserve">existência de pagamento a ser efetuado, para que sejam acionados os meios pertinentes e necessários para garantir o recebimento de seus créditos.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6.5.3 Persistindo a irregularidade,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deverá adotar as medidas necessárias à rescisão do Contrato nos autos do processo administrativo correspondente, assegurada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a ampla defesa.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6.5.4 Havendo a efetiva execução do objeto, os pagamentos serão realizados normalmente, até que se decida pela rescisão do Contrato, caso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não regularize sua situação, ressalvado o disposto no art. 121, § 3º, da Lei nº 14.133/2021, no art. 29, I, do Decreto nº 48.817/2023 e no Termo de Referência. </w:t>
      </w:r>
    </w:p>
    <w:p w:rsidR="00AB0395" w:rsidRPr="00AB0395" w:rsidRDefault="00AB0395" w:rsidP="00B32592">
      <w:pPr>
        <w:spacing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6.6 O pagamento será efetuado no prazo máximo de até 30 (trinta) dias, contado do recebimento da Nota Fiscal ou Fatura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6.6.1 Havendo erro na apresentação da Nota Fiscal ou Fatura, ou circunstância que impeça a liquidação da despesa, o pagamento ficará sobrestado até que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providencie as medidas saneadoras. Nessa hipótese, o prazo para pagamento iniciar-se-á após a comprovação da regularização da situação, não acarretando qualquer ônus para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6.7 Quando do pagamento, será efetuada a retenção tributária prevista na legislação aplicável.</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6.7.1 Independentemente do percentual de tributo inserido na planilha, no pagamento serão retidos na fonte os percentuais estabelecidos na legislação vigente.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6.7.2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regularmente optante pelo Simples Nacional, nos termos da Lei Complementar nº 123/2006, não sofrerá a retenção tributária quanto aos impostos e contribuições abrangidos por aquele Regime. No entanto, o pagamento ficará condicionado à apresentação de comprovação, por meio de documento oficial, de que faz jus ao tratamento tributário favorecido previsto na referida Lei Complementar nº 123/2006.</w:t>
      </w:r>
    </w:p>
    <w:p w:rsidR="00AB0395" w:rsidRPr="00AB0395" w:rsidRDefault="00AB0395" w:rsidP="00B32592">
      <w:pPr>
        <w:spacing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6.8 Os pagamentos eventualmente realizados com atraso, desde</w:t>
      </w:r>
      <w:r w:rsidRPr="00AB0395">
        <w:rPr>
          <w:rFonts w:ascii="Times New Roman" w:eastAsia="Times New Roman" w:hAnsi="Times New Roman" w:cs="Times New Roman"/>
          <w:sz w:val="24"/>
          <w:szCs w:val="24"/>
          <w:lang w:eastAsia="pt-BR"/>
        </w:rPr>
        <w:t xml:space="preserve"> que não decorram de ato ou fato atribuível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sofrerão a incidência de atualização monetária e juros de mora </w:t>
      </w:r>
      <w:r w:rsidRPr="00AB0395">
        <w:rPr>
          <w:rFonts w:ascii="Times New Roman" w:eastAsia="Times New Roman" w:hAnsi="Times New Roman" w:cs="Times New Roman"/>
          <w:color w:val="000000"/>
          <w:sz w:val="24"/>
          <w:szCs w:val="24"/>
          <w:lang w:eastAsia="pt-BR"/>
        </w:rPr>
        <w:t>pelo IPCA</w:t>
      </w:r>
      <w:r w:rsidRPr="00AB0395">
        <w:rPr>
          <w:rFonts w:ascii="Times New Roman" w:eastAsia="Times New Roman" w:hAnsi="Times New Roman" w:cs="Times New Roman"/>
          <w:sz w:val="24"/>
          <w:szCs w:val="24"/>
          <w:lang w:eastAsia="pt-BR"/>
        </w:rPr>
        <w:t xml:space="preserve"> , calculado </w:t>
      </w:r>
      <w:r w:rsidRPr="00AB0395">
        <w:rPr>
          <w:rFonts w:ascii="Times New Roman" w:eastAsia="Times New Roman" w:hAnsi="Times New Roman" w:cs="Times New Roman"/>
          <w:i/>
          <w:iCs/>
          <w:sz w:val="24"/>
          <w:szCs w:val="24"/>
          <w:lang w:eastAsia="pt-BR"/>
        </w:rPr>
        <w:t>pro rata die</w:t>
      </w:r>
      <w:r w:rsidRPr="00AB0395">
        <w:rPr>
          <w:rFonts w:ascii="Times New Roman" w:eastAsia="Times New Roman" w:hAnsi="Times New Roman" w:cs="Times New Roman"/>
          <w:sz w:val="24"/>
          <w:szCs w:val="24"/>
          <w:lang w:eastAsia="pt-BR"/>
        </w:rPr>
        <w:t xml:space="preserve">, e aqueles pagos em prazo inferior ao estabelecido no instrumento convocatório serão feitos mediante desconto de 0,5% (um meio por cento) ao mês, calculado </w:t>
      </w:r>
      <w:r w:rsidRPr="00AB0395">
        <w:rPr>
          <w:rFonts w:ascii="Times New Roman" w:eastAsia="Times New Roman" w:hAnsi="Times New Roman" w:cs="Times New Roman"/>
          <w:i/>
          <w:iCs/>
          <w:sz w:val="24"/>
          <w:szCs w:val="24"/>
          <w:lang w:eastAsia="pt-BR"/>
        </w:rPr>
        <w:t>pro rata die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6.9 </w:t>
      </w:r>
      <w:r w:rsidRPr="00AB0395">
        <w:rPr>
          <w:rFonts w:ascii="Times New Roman" w:eastAsia="Times New Roman" w:hAnsi="Times New Roman" w:cs="Times New Roman"/>
          <w:sz w:val="24"/>
          <w:szCs w:val="24"/>
          <w:lang w:eastAsia="pt-BR"/>
        </w:rPr>
        <w:t xml:space="preserve">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deverá emitir a Nota Fiscal Eletrônica – NF-e, consoante o Protocolo ICMS nº 42/2009, com a redação conferida pelo Protocolo ICMS nº 85/2010, e caso seu estabelecimento esteja localizado no Estado do Rio de Janeiro, deverá observar </w:t>
      </w:r>
      <w:r w:rsidRPr="00AB0395">
        <w:rPr>
          <w:rFonts w:ascii="Times New Roman" w:eastAsia="Times New Roman" w:hAnsi="Times New Roman" w:cs="Times New Roman"/>
          <w:sz w:val="24"/>
          <w:szCs w:val="24"/>
          <w:lang w:eastAsia="pt-BR"/>
        </w:rPr>
        <w:lastRenderedPageBreak/>
        <w:t xml:space="preserve">a forma prescrita nas alíneas </w:t>
      </w:r>
      <w:r w:rsidRPr="00AB0395">
        <w:rPr>
          <w:rFonts w:ascii="Times New Roman" w:eastAsia="Times New Roman" w:hAnsi="Times New Roman" w:cs="Times New Roman"/>
          <w:i/>
          <w:iCs/>
          <w:sz w:val="24"/>
          <w:szCs w:val="24"/>
          <w:lang w:eastAsia="pt-BR"/>
        </w:rPr>
        <w:t xml:space="preserve">a, b, c, d </w:t>
      </w:r>
      <w:r w:rsidRPr="00AB0395">
        <w:rPr>
          <w:rFonts w:ascii="Times New Roman" w:eastAsia="Times New Roman" w:hAnsi="Times New Roman" w:cs="Times New Roman"/>
          <w:sz w:val="24"/>
          <w:szCs w:val="24"/>
          <w:lang w:eastAsia="pt-BR"/>
        </w:rPr>
        <w:t xml:space="preserve">e </w:t>
      </w:r>
      <w:proofErr w:type="spellStart"/>
      <w:r w:rsidRPr="00AB0395">
        <w:rPr>
          <w:rFonts w:ascii="Times New Roman" w:eastAsia="Times New Roman" w:hAnsi="Times New Roman" w:cs="Times New Roman"/>
          <w:i/>
          <w:iCs/>
          <w:sz w:val="24"/>
          <w:szCs w:val="24"/>
          <w:lang w:eastAsia="pt-BR"/>
        </w:rPr>
        <w:t>e</w:t>
      </w:r>
      <w:proofErr w:type="spellEnd"/>
      <w:r w:rsidRPr="00AB0395">
        <w:rPr>
          <w:rFonts w:ascii="Times New Roman" w:eastAsia="Times New Roman" w:hAnsi="Times New Roman" w:cs="Times New Roman"/>
          <w:i/>
          <w:iCs/>
          <w:sz w:val="24"/>
          <w:szCs w:val="24"/>
          <w:lang w:eastAsia="pt-BR"/>
        </w:rPr>
        <w:t xml:space="preserve">, </w:t>
      </w:r>
      <w:r w:rsidRPr="00AB0395">
        <w:rPr>
          <w:rFonts w:ascii="Times New Roman" w:eastAsia="Times New Roman" w:hAnsi="Times New Roman" w:cs="Times New Roman"/>
          <w:sz w:val="24"/>
          <w:szCs w:val="24"/>
          <w:lang w:eastAsia="pt-BR"/>
        </w:rPr>
        <w:t xml:space="preserve">do §1º, do art. 2º da Resolução SEFAZ nº 971/2016.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6.10 </w:t>
      </w:r>
      <w:r w:rsidRPr="00AB0395">
        <w:rPr>
          <w:rFonts w:ascii="Times New Roman" w:eastAsia="Times New Roman" w:hAnsi="Times New Roman" w:cs="Times New Roman"/>
          <w:color w:val="000000"/>
          <w:sz w:val="24"/>
          <w:szCs w:val="24"/>
          <w:lang w:eastAsia="pt-BR"/>
        </w:rPr>
        <w:t xml:space="preserve">Caso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color w:val="000000"/>
          <w:sz w:val="24"/>
          <w:szCs w:val="24"/>
          <w:lang w:eastAsia="pt-BR"/>
        </w:rPr>
        <w:t xml:space="preserve"> não esteja aplicando o </w:t>
      </w:r>
      <w:r w:rsidRPr="00AB0395">
        <w:rPr>
          <w:rFonts w:ascii="Times New Roman" w:eastAsia="Times New Roman" w:hAnsi="Times New Roman" w:cs="Times New Roman"/>
          <w:color w:val="000000"/>
          <w:sz w:val="24"/>
          <w:szCs w:val="24"/>
          <w:shd w:val="clear" w:color="auto" w:fill="FFFFFF"/>
          <w:lang w:eastAsia="pt-BR"/>
        </w:rPr>
        <w:t xml:space="preserve">regime de cotas de que trata o item </w:t>
      </w:r>
      <w:r w:rsidRPr="00AB0395">
        <w:rPr>
          <w:rFonts w:ascii="Times New Roman" w:eastAsia="Times New Roman" w:hAnsi="Times New Roman" w:cs="Times New Roman"/>
          <w:color w:val="000000"/>
          <w:sz w:val="24"/>
          <w:szCs w:val="24"/>
          <w:lang w:eastAsia="pt-BR"/>
        </w:rPr>
        <w:t>9.1.17.1</w:t>
      </w:r>
      <w:r w:rsidRPr="00AB0395">
        <w:rPr>
          <w:rFonts w:ascii="Times New Roman" w:eastAsia="Times New Roman" w:hAnsi="Times New Roman" w:cs="Times New Roman"/>
          <w:color w:val="000000"/>
          <w:sz w:val="24"/>
          <w:szCs w:val="24"/>
          <w:shd w:val="clear" w:color="auto" w:fill="FFFFFF"/>
          <w:lang w:eastAsia="pt-BR"/>
        </w:rPr>
        <w:t xml:space="preserve">, </w:t>
      </w:r>
      <w:r w:rsidRPr="00AB0395">
        <w:rPr>
          <w:rFonts w:ascii="Times New Roman" w:eastAsia="Times New Roman" w:hAnsi="Times New Roman" w:cs="Times New Roman"/>
          <w:color w:val="000000"/>
          <w:sz w:val="24"/>
          <w:szCs w:val="24"/>
          <w:lang w:eastAsia="pt-BR"/>
        </w:rPr>
        <w:t xml:space="preserve">na forma da Lei estadual nº 7.258, de 12 de abril de 2016, </w:t>
      </w:r>
      <w:r w:rsidRPr="00AB0395">
        <w:rPr>
          <w:rFonts w:ascii="Times New Roman" w:eastAsia="Times New Roman" w:hAnsi="Times New Roman" w:cs="Times New Roman"/>
          <w:color w:val="000000"/>
          <w:sz w:val="24"/>
          <w:szCs w:val="24"/>
          <w:shd w:val="clear" w:color="auto" w:fill="FFFFFF"/>
          <w:lang w:eastAsia="pt-BR"/>
        </w:rPr>
        <w:t>suspender-se-á o pagamento devido, até que seja sanada a irregularidade apontada pelo órgão de fiscalização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6.11 Caso o Edital admita a subcontratação, os pagamentos aos subcontratados serão realizados diretamente pelo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ficando vedada a emissão de empenho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diretamente aos subcontratados, ressalvada a hipótese dos </w:t>
      </w:r>
      <w:proofErr w:type="spellStart"/>
      <w:r w:rsidRPr="00AB0395">
        <w:rPr>
          <w:rFonts w:ascii="Times New Roman" w:eastAsia="Times New Roman" w:hAnsi="Times New Roman" w:cs="Times New Roman"/>
          <w:sz w:val="24"/>
          <w:szCs w:val="24"/>
          <w:lang w:eastAsia="pt-BR"/>
        </w:rPr>
        <w:t>arts</w:t>
      </w:r>
      <w:proofErr w:type="spellEnd"/>
      <w:r w:rsidRPr="00AB0395">
        <w:rPr>
          <w:rFonts w:ascii="Times New Roman" w:eastAsia="Times New Roman" w:hAnsi="Times New Roman" w:cs="Times New Roman"/>
          <w:sz w:val="24"/>
          <w:szCs w:val="24"/>
          <w:lang w:eastAsia="pt-BR"/>
        </w:rPr>
        <w:t>. 48 e 49 da Lei Complementar nº 123, de 14 de dezembro de 2006.</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6.11.1 A subcontratação porventura realizada será integralmente custeada pelo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w:t>
      </w:r>
    </w:p>
    <w:p w:rsidR="00AB0395" w:rsidRPr="00AB0395" w:rsidRDefault="00AB0395" w:rsidP="00B32592">
      <w:pPr>
        <w:spacing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SÉTIMA:</w:t>
      </w:r>
      <w:r w:rsidRPr="00AB0395">
        <w:rPr>
          <w:rFonts w:ascii="Times New Roman" w:eastAsia="Times New Roman" w:hAnsi="Times New Roman" w:cs="Times New Roman"/>
          <w:b/>
          <w:bCs/>
          <w:sz w:val="24"/>
          <w:szCs w:val="24"/>
          <w:lang w:eastAsia="pt-BR"/>
        </w:rPr>
        <w:t> REPACTUAÇÃO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7.1 Os preços contratados serão repactuados, após o interregno de 1 (um) ano, mediante solicitação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7.2 O interregno mínimo de 1 (um) ano para a primeira repactuação será contado: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a) para os custos relativos à mão de obra, vinculados à data-base da categoria profissional: a partir da data de início dos efeitos financeiros do acordo, convenção ou dissídio coletivo de trabalho ao qual a proposta estiver vinculada, relativo a cada categoria profissional abrangida pelo contrato;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b) para os custos decorrentes do mercado: a partir da apresentação da proposta;</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c) para os custos relativos ao transporte público: a partir da data da majoração da tarifa, desde que comprovada pelo </w:t>
      </w:r>
      <w:r w:rsidRPr="00AB0395">
        <w:rPr>
          <w:rFonts w:ascii="Times New Roman" w:eastAsia="Times New Roman" w:hAnsi="Times New Roman" w:cs="Times New Roman"/>
          <w:b/>
          <w:bCs/>
          <w:sz w:val="24"/>
          <w:szCs w:val="24"/>
          <w:lang w:eastAsia="pt-BR"/>
        </w:rPr>
        <w:t xml:space="preserve">CONTRATADO </w:t>
      </w:r>
      <w:r w:rsidRPr="00AB0395">
        <w:rPr>
          <w:rFonts w:ascii="Times New Roman" w:eastAsia="Times New Roman" w:hAnsi="Times New Roman" w:cs="Times New Roman"/>
          <w:sz w:val="24"/>
          <w:szCs w:val="24"/>
          <w:lang w:eastAsia="pt-BR"/>
        </w:rPr>
        <w:t>a sua efetiva repercussão sobre o preço contratado.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7.3 Nas repactuações subsequentes à primeira, o interregno mínimo de 1 (um) ano será contado a partir da data do fato gerador que deu ensejo a última repactuação, correspondente à mesma parcela objeto da nova solicitação.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7.3.1 Entende-se como última repactuação a data em que iniciados os efeitos financeiros do acordo, convenção ou dissídio coletivo de trabalho ao qual a proposta estiver vinculada, bem como a data em que ocorreu a repactuação dos custos decorrentes de </w:t>
      </w:r>
      <w:r w:rsidRPr="00AB0395">
        <w:rPr>
          <w:rFonts w:ascii="Times New Roman" w:eastAsia="Times New Roman" w:hAnsi="Times New Roman" w:cs="Times New Roman"/>
          <w:sz w:val="24"/>
          <w:szCs w:val="24"/>
          <w:lang w:eastAsia="pt-BR"/>
        </w:rPr>
        <w:lastRenderedPageBreak/>
        <w:t>mercado e da tarifa de transporte público, independentemente dos registros realizados por apostila ou da celebração do termo aditivo.</w:t>
      </w: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7.4 A repactuação poderá ser dividida em tantas parcelas quantas forem necessárias, observado o princípio da anualidade do reajuste de preços da contratação, podendo ser realizada em momentos distintos para discutir a variação de custos que tenham sua anualidade resultante em datas diferenciadas, como os decorrentes de mão de obra e os decorrentes dos insumos necessários à execução dos serviços.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7.5 Quando a contratação envolver mais de uma categoria profissional, a repactuação dos custos contratuais decorrentes da mão de obra poderá ser dividida em tantos quantos forem os acordos, convenções ou dissídios coletivos de trabalho das respectivas categorias.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7.6 É vedada a inclusão, por ocasião da repactuação, de benefícios não previstos na proposta inicial, exceto quando se tornarem obrigatórios por força de lei, acordo, convenção ou dissídio coletivo de trabalho.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7.7 Na repactuação,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não se vinculará às disposições contidas em acordos, convenções ou dissídios coletivos de trabalho que tratem de obrigações e direitos que somente se aplicam aos contratos com a Administração Pública, de matéria não trabalhista, de pagamento de participação dos trabalhadores nos lucros ou resultados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ou que estabeleçam direitos não previstos em lei, como valores ou índices obrigatórios de encargos sociais ou previdenciários, bem como de preços para os insumos relacionados ao exercício da atividade.</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6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7.8 Quando a repactuação solicitada se referir aos custos da mão de obra,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efetuará a comprovação da variação dos custos por meio de Planilha de Custos e Formação de Preços, acompanhada da apresentação do novo acordo, convenção ou sentença normativa da categoria profissional abrangida pelo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7.9 Quando a repactuação solicitada pelo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se referir aos custos decorrentes do mercado, o respectivo aumento será apurado mediante a aplicação do índice de reajustamento </w:t>
      </w:r>
      <w:r w:rsidR="0011463E">
        <w:rPr>
          <w:rFonts w:ascii="Times New Roman" w:eastAsia="Times New Roman" w:hAnsi="Times New Roman" w:cs="Times New Roman"/>
          <w:i/>
          <w:iCs/>
          <w:sz w:val="24"/>
          <w:szCs w:val="24"/>
          <w:lang w:eastAsia="pt-BR"/>
        </w:rPr>
        <w:t>INPC</w:t>
      </w:r>
      <w:r>
        <w:rPr>
          <w:rFonts w:ascii="Times New Roman" w:eastAsia="Times New Roman" w:hAnsi="Times New Roman" w:cs="Times New Roman"/>
          <w:i/>
          <w:iCs/>
          <w:color w:val="FF0000"/>
          <w:sz w:val="24"/>
          <w:szCs w:val="24"/>
          <w:lang w:eastAsia="pt-BR"/>
        </w:rPr>
        <w:t xml:space="preserve"> </w:t>
      </w:r>
      <w:r w:rsidRPr="00AB0395">
        <w:rPr>
          <w:rFonts w:ascii="Times New Roman" w:eastAsia="Times New Roman" w:hAnsi="Times New Roman" w:cs="Times New Roman"/>
          <w:sz w:val="24"/>
          <w:szCs w:val="24"/>
          <w:lang w:eastAsia="pt-BR"/>
        </w:rPr>
        <w:t>exclusivamente para as obrigações que se iniciem após a anualidade</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7.10 No caso de atraso ou não divulgação do(s) índice(s) de reajustamento,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pagará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a importância calculada pela última </w:t>
      </w:r>
      <w:r w:rsidRPr="00AB0395">
        <w:rPr>
          <w:rFonts w:ascii="Times New Roman" w:eastAsia="Times New Roman" w:hAnsi="Times New Roman" w:cs="Times New Roman"/>
          <w:sz w:val="24"/>
          <w:szCs w:val="24"/>
          <w:lang w:eastAsia="pt-BR"/>
        </w:rPr>
        <w:lastRenderedPageBreak/>
        <w:t>variação conhecida, liquidando a diferença correspondente tão logo seja(m) divulgado(s) o(s) índice(s) definitivo(s).</w:t>
      </w:r>
    </w:p>
    <w:p w:rsidR="00AB0395" w:rsidRPr="00AB0395" w:rsidRDefault="00AB0395" w:rsidP="00B32592">
      <w:pPr>
        <w:spacing w:before="120"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7.10.1 Fica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obrigado a apresentar memória de cálculo referente ao reajustamento de preços do valor remanescente, sempre que este ocorrer, sendo adotado na aferição final o índice definitivo.</w:t>
      </w: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7.11 Caso o(s) índice(s) estabelecido(s) para reajustamento venha(m) a ser extinto(s) ou de qualquer forma não possa(m) mais ser utilizado(s), será(</w:t>
      </w:r>
      <w:proofErr w:type="spellStart"/>
      <w:r w:rsidRPr="00AB0395">
        <w:rPr>
          <w:rFonts w:ascii="Times New Roman" w:eastAsia="Times New Roman" w:hAnsi="Times New Roman" w:cs="Times New Roman"/>
          <w:sz w:val="24"/>
          <w:szCs w:val="24"/>
          <w:lang w:eastAsia="pt-BR"/>
        </w:rPr>
        <w:t>ão</w:t>
      </w:r>
      <w:proofErr w:type="spellEnd"/>
      <w:r w:rsidRPr="00AB0395">
        <w:rPr>
          <w:rFonts w:ascii="Times New Roman" w:eastAsia="Times New Roman" w:hAnsi="Times New Roman" w:cs="Times New Roman"/>
          <w:sz w:val="24"/>
          <w:szCs w:val="24"/>
          <w:lang w:eastAsia="pt-BR"/>
        </w:rPr>
        <w:t>) adotado(s), em substituição, o(s) que vier(em) a ser determinado(s) pela legislação então em vigor.</w:t>
      </w:r>
    </w:p>
    <w:p w:rsidR="00AB0395" w:rsidRPr="00AB0395" w:rsidRDefault="00AB0395" w:rsidP="00B32592">
      <w:pPr>
        <w:spacing w:before="100" w:beforeAutospacing="1"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7.12 Na ausência de previsão legal quanto ao índice substituto, as partes elegerão novo índice oficial, para reajustamento do preço do valor remanescente dos custos decorrentes do mercado, por meio de termo aditivo.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7.13 Independentemente do requerimento de repactuação dos custos decorrentes do mercado,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verificará, a cada anualidade, se houve deflação do índice adotado que justifique o recálculo dos custos em valor menor, promovendo, em caso positivo, a redução dos valores correspondentes da planilha contratual.</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7.14 Os novos valores contratuais decorrentes das repactuações poderão se iniciar em data futura, desde que assim acordado entre as partes, sem prejuízo da contagem da anualidade para concessão das repactuações futuras.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7.15 Os efeitos financeiros da repactuação ficarão restritos exclusivamente aos itens que a motivaram, e apenas em relação à diferença porventura existente.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bookmarkStart w:id="0" w:name="_Hlk134708525"/>
      <w:bookmarkStart w:id="1" w:name="_Hlk131082898"/>
      <w:bookmarkEnd w:id="0"/>
      <w:bookmarkEnd w:id="1"/>
      <w:r w:rsidRPr="00AB0395">
        <w:rPr>
          <w:rFonts w:ascii="Times New Roman" w:eastAsia="Times New Roman" w:hAnsi="Times New Roman" w:cs="Times New Roman"/>
          <w:sz w:val="24"/>
          <w:szCs w:val="24"/>
          <w:lang w:eastAsia="pt-BR"/>
        </w:rPr>
        <w:t>7.16 O pedido de repactuação deverá ser formulado durante a vigência do Contrato e antes de eventual prorrogação contratual, sob pena de preclusão.</w:t>
      </w:r>
    </w:p>
    <w:p w:rsidR="00AB0395" w:rsidRPr="00AB0395" w:rsidRDefault="00AB0395" w:rsidP="00B32592">
      <w:pPr>
        <w:spacing w:before="100" w:beforeAutospacing="1" w:after="16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7.16.1 Os efeitos financeiros do pedido da repactuação serão contados: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a) </w:t>
      </w:r>
      <w:bookmarkStart w:id="2" w:name="_Hlk154155240"/>
      <w:r w:rsidRPr="00AB0395">
        <w:rPr>
          <w:rFonts w:ascii="Times New Roman" w:eastAsia="Times New Roman" w:hAnsi="Times New Roman" w:cs="Times New Roman"/>
          <w:sz w:val="24"/>
          <w:szCs w:val="24"/>
          <w:lang w:eastAsia="pt-BR"/>
        </w:rPr>
        <w:t>da data-base prevista no Contrato, desde que requerida a repactuação no prazo de 60 (sessenta) dias da data de publicação do índice ajustado contratualmente, da entrada em vigor do acordo, convenção ou dissídio coletivo ou da divulgação da nova tarifa</w:t>
      </w:r>
      <w:bookmarkEnd w:id="2"/>
      <w:r w:rsidRPr="00AB0395">
        <w:rPr>
          <w:rFonts w:ascii="Times New Roman" w:eastAsia="Times New Roman" w:hAnsi="Times New Roman" w:cs="Times New Roman"/>
          <w:sz w:val="24"/>
          <w:szCs w:val="24"/>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 xml:space="preserve">b) a partir da data do requerimento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caso o pedido seja formulado após o prazo fixado na alínea </w:t>
      </w:r>
      <w:r w:rsidRPr="00AB0395">
        <w:rPr>
          <w:rFonts w:ascii="Times New Roman" w:eastAsia="Times New Roman" w:hAnsi="Times New Roman" w:cs="Times New Roman"/>
          <w:sz w:val="24"/>
          <w:szCs w:val="24"/>
          <w:u w:val="single"/>
          <w:lang w:eastAsia="pt-BR"/>
        </w:rPr>
        <w:t>a</w:t>
      </w:r>
      <w:r w:rsidRPr="00AB0395">
        <w:rPr>
          <w:rFonts w:ascii="Times New Roman" w:eastAsia="Times New Roman" w:hAnsi="Times New Roman" w:cs="Times New Roman"/>
          <w:sz w:val="24"/>
          <w:szCs w:val="24"/>
          <w:lang w:eastAsia="pt-BR"/>
        </w:rPr>
        <w:t>, acima, o que não acarretará a alteração do marco para cômputo da anualidade da repactuação, já adotado no edital e no Contrato.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7.17 Caso, na data da prorrogação contratual, ainda não tenha sido celebrado o novo acordo, convenção ou dissídio coletivo da categoria, ou ainda não tenha sido possível ao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ou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proceder aos cálculos devidos, deverá, a requerimento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ser inserida cláusula no termo aditivo de prorrogação para resguardar o direito futuro à repactuação, a ser exercido tão logo se disponha dos valores reajustados, sob pena de preclusão.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7.18 A extinção do Contrato não configurará óbice para o deferimento da repactuação solicitada tempestivamente, hipótese em que será concedida por meio de termo indenizatório.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7.19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decidirá sobre o pedido de repactuação de preços em até 1 (um) mês, contado da data do fornecimento da documentação comprobatória da variação dos custos a serem repactuados, pelo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7.20 O prazo referido no subitem anterior ficará suspenso enquanto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não cumprir as condições estipuladas nesta cláusula ou deixar de apresentar a documentação solicitada pelo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para a comprovação da variação dos custos.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7.21 A repactuação de preços será formalizada por apostilamento, se esta for a única alteração contratual a ser realizada. </w:t>
      </w:r>
    </w:p>
    <w:p w:rsidR="00AB0395" w:rsidRPr="00AB0395" w:rsidRDefault="00AB0395" w:rsidP="00B32592">
      <w:pPr>
        <w:spacing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7.22 As repactuações não interferem no direito das partes de solicitar, a qualquer momento, a manutenção do equilíbrio econômico dos Contratos com base no disposto no art. 124, inciso II, alínea “d”,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OITAVA:</w:t>
      </w:r>
      <w:r w:rsidRPr="00AB0395">
        <w:rPr>
          <w:rFonts w:ascii="Times New Roman" w:eastAsia="Times New Roman" w:hAnsi="Times New Roman" w:cs="Times New Roman"/>
          <w:b/>
          <w:bCs/>
          <w:sz w:val="24"/>
          <w:szCs w:val="24"/>
          <w:lang w:eastAsia="pt-BR"/>
        </w:rPr>
        <w:t> OBRIGAÇÕES DO CONTRATANTE</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8.1 São obrigações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8.1.1 Exigir</w:t>
      </w:r>
      <w:r w:rsidRPr="00AB0395">
        <w:rPr>
          <w:rFonts w:ascii="Times New Roman" w:eastAsia="Times New Roman" w:hAnsi="Times New Roman" w:cs="Times New Roman"/>
          <w:color w:val="000000"/>
          <w:sz w:val="24"/>
          <w:szCs w:val="24"/>
          <w:lang w:eastAsia="pt-BR"/>
        </w:rPr>
        <w:t xml:space="preserve"> o cumprimento de todas as obrigações assumidas pelo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de acordo com o Contrato e seus anexos.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8.1.2 Receber o objeto no prazo e condições estabelecidas no Termo de Referência ou Projeto Básico.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lastRenderedPageBreak/>
        <w:t xml:space="preserve">8.1.3 Notificar 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por escrito, sobre vícios, defeitos ou incorreções verificadas no objeto fornecido, para que seja por ele substituído, reparado ou corrigido, no todo ou em parte, às suas expensas.</w:t>
      </w:r>
    </w:p>
    <w:p w:rsidR="00AB0395" w:rsidRPr="00AB0395" w:rsidRDefault="00AB0395" w:rsidP="00B32592">
      <w:pPr>
        <w:spacing w:before="120"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8.1.4 Acompanhar e fiscalizar a execução do Contrato e o cumprimento das obrigações pelo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w:t>
      </w:r>
    </w:p>
    <w:p w:rsidR="00AB0395" w:rsidRPr="00AB0395" w:rsidRDefault="00AB0395" w:rsidP="00B32592">
      <w:pPr>
        <w:spacing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8.1.5 Comunicar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para que emita Nota Fiscal relativa à parcela incontroversa da execução do objeto, com vistas à liquidação e pagamento, no caso de divergência acerca do cumprimento das obrigações assumidas, quanto à dimensão, qualidade e quantidade, conforme o art. 143 da Lei nº 14.133/2021.</w:t>
      </w:r>
    </w:p>
    <w:p w:rsidR="00B32592" w:rsidRDefault="00AB0395" w:rsidP="00B32592">
      <w:pPr>
        <w:spacing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8.1.6 Efetuar o pagamento ao </w:t>
      </w:r>
      <w:r w:rsidRPr="00AB0395">
        <w:rPr>
          <w:rFonts w:ascii="Times New Roman" w:eastAsia="Times New Roman" w:hAnsi="Times New Roman" w:cs="Times New Roman"/>
          <w:b/>
          <w:bCs/>
          <w:sz w:val="24"/>
          <w:szCs w:val="24"/>
          <w:lang w:eastAsia="pt-BR"/>
        </w:rPr>
        <w:t xml:space="preserve">CONTRATADO </w:t>
      </w:r>
      <w:r w:rsidRPr="00AB0395">
        <w:rPr>
          <w:rFonts w:ascii="Times New Roman" w:eastAsia="Times New Roman" w:hAnsi="Times New Roman" w:cs="Times New Roman"/>
          <w:sz w:val="24"/>
          <w:szCs w:val="24"/>
          <w:lang w:eastAsia="pt-BR"/>
        </w:rPr>
        <w:t>do valor correspondente à execução do objeto, no prazo, forma e condições estabelecidos no presente Contrato.</w:t>
      </w:r>
    </w:p>
    <w:p w:rsidR="00AB0395" w:rsidRPr="00AB0395" w:rsidRDefault="00AB0395" w:rsidP="00B32592">
      <w:pPr>
        <w:spacing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8.1.7 Aplicar ao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xml:space="preserve"> sanções motivadas pela inexecução total ou parcial das obrigações contratuais, na forma prevista na lei e neste Contrato.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8.1.8 Não praticar atos de ingerência na administração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tais como os descritos no art. 48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8.1.8.1 indicar pessoas expressamente nominadas para executar direta ou indiretamente o objeto contratado;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8.1.8.2 fixar salário inferior ao definido em lei ou em ato normativo a ser pago pelo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8.1.8.3 estabelecer vínculo de subordinação com funcionário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8.1.8.4 definir forma de pagamento mediante exclusivo reembolso dos salários pagos;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8.1.8.5 demandar a funcionário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xml:space="preserve"> a execução de tarefas fora do escopo do objeto da contratação;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8.1.8.6 prever exigências que constituam intervenção indevida do contratante na gestão interna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8.1.9 Dar ciência à Assessoria Jurídica do órgão ou entidade para as providências junto à Procuradoria Geral do Estado, com vistas a adoção de eventuais medidas judiciais, em caso de descumprimento de obrigações pelo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lastRenderedPageBreak/>
        <w:t>8.1.10 Emitir decisão fundamentada sobre todas as solicitações e reclamações relacionadas à execução do presente Contrato, ressalvados os requerimentos manifestamente impertinentes, meramente protelatórios ou de nenhum interesse para a boa execução do ajuste.</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8.1.10.1 O </w:t>
      </w:r>
      <w:r w:rsidRPr="00AB0395">
        <w:rPr>
          <w:rFonts w:ascii="Times New Roman" w:eastAsia="Times New Roman" w:hAnsi="Times New Roman" w:cs="Times New Roman"/>
          <w:b/>
          <w:bCs/>
          <w:color w:val="000000"/>
          <w:sz w:val="24"/>
          <w:szCs w:val="24"/>
          <w:lang w:eastAsia="pt-BR"/>
        </w:rPr>
        <w:t>CONTRATANTE</w:t>
      </w:r>
      <w:r w:rsidRPr="00AB0395">
        <w:rPr>
          <w:rFonts w:ascii="Times New Roman" w:eastAsia="Times New Roman" w:hAnsi="Times New Roman" w:cs="Times New Roman"/>
          <w:color w:val="000000"/>
          <w:sz w:val="24"/>
          <w:szCs w:val="24"/>
          <w:lang w:eastAsia="pt-BR"/>
        </w:rPr>
        <w:t xml:space="preserve"> terá o prazo de</w:t>
      </w:r>
      <w:r w:rsidRPr="00AB0395">
        <w:rPr>
          <w:rFonts w:ascii="Times New Roman" w:eastAsia="Times New Roman" w:hAnsi="Times New Roman" w:cs="Times New Roman"/>
          <w:sz w:val="24"/>
          <w:szCs w:val="24"/>
          <w:lang w:eastAsia="pt-BR"/>
        </w:rPr>
        <w:t xml:space="preserve"> 1 (um) mês, a contar da data do protocolo do requerimento </w:t>
      </w:r>
      <w:r w:rsidRPr="00AB0395">
        <w:rPr>
          <w:rFonts w:ascii="Times New Roman" w:eastAsia="Times New Roman" w:hAnsi="Times New Roman" w:cs="Times New Roman"/>
          <w:color w:val="000000"/>
          <w:sz w:val="24"/>
          <w:szCs w:val="24"/>
          <w:lang w:eastAsia="pt-BR"/>
        </w:rPr>
        <w:t>para decidir, admitida a prorrogação motivada por igual período.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bookmarkStart w:id="3" w:name="_Hlk131082970"/>
      <w:bookmarkEnd w:id="3"/>
      <w:r w:rsidRPr="00AB0395">
        <w:rPr>
          <w:rFonts w:ascii="Times New Roman" w:eastAsia="Times New Roman" w:hAnsi="Times New Roman" w:cs="Times New Roman"/>
          <w:color w:val="000000"/>
          <w:sz w:val="24"/>
          <w:szCs w:val="24"/>
          <w:lang w:eastAsia="pt-BR"/>
        </w:rPr>
        <w:t xml:space="preserve">8.1.11 Responder aos eventuais pedidos de restabelecimento do equilíbrio econômico-financeiro efetuados pelo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xml:space="preserve"> no prazo máximo de </w:t>
      </w:r>
      <w:r w:rsidRPr="00AB0395">
        <w:rPr>
          <w:rFonts w:ascii="Times New Roman" w:eastAsia="Times New Roman" w:hAnsi="Times New Roman" w:cs="Times New Roman"/>
          <w:sz w:val="24"/>
          <w:szCs w:val="24"/>
          <w:lang w:eastAsia="pt-BR"/>
        </w:rPr>
        <w:t>45 (quarenta e cinco)</w:t>
      </w:r>
      <w:r w:rsidRPr="00AB0395">
        <w:rPr>
          <w:rFonts w:ascii="Times New Roman" w:eastAsia="Times New Roman" w:hAnsi="Times New Roman" w:cs="Times New Roman"/>
          <w:color w:val="000000"/>
          <w:sz w:val="24"/>
          <w:szCs w:val="24"/>
          <w:lang w:eastAsia="pt-BR"/>
        </w:rPr>
        <w:t xml:space="preserve"> dias, admitida a prorrogação motivada, uma única vez, por igual período.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8.1.12 Notificar os emitentes das garantias quanto ao início de processo administrativo para apuração de descumprimento de cláusulas contratuais, na forma do art. 137, § 4º,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8.1.13 G</w:t>
      </w:r>
      <w:r w:rsidRPr="00AB0395">
        <w:rPr>
          <w:rFonts w:ascii="Times New Roman" w:eastAsia="Times New Roman" w:hAnsi="Times New Roman" w:cs="Times New Roman"/>
          <w:color w:val="000000"/>
          <w:sz w:val="24"/>
          <w:szCs w:val="24"/>
          <w:shd w:val="clear" w:color="auto" w:fill="FFFFFF"/>
          <w:lang w:eastAsia="pt-BR"/>
        </w:rPr>
        <w:t xml:space="preserve">arantir aos trabalhadores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shd w:val="clear" w:color="auto" w:fill="FFFFFF"/>
          <w:lang w:eastAsia="pt-BR"/>
        </w:rPr>
        <w:t xml:space="preserve"> as mesmas condições sanitárias, de medidas de proteção à saúde e de segurança no trabalho e de instalações adequadas à prestação do serviço, bem como a utilização do refeitório e atendimento médico e ambulatorial prestado em serviço e durante o serviço, desde que assegurados aos seus servidores.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8.1.14 Expedir ofício à Secretaria da Receita Federal, comunicando a assinatura de contrato de prestação de serviços com cessão de mão de obra, para fins de exclusão obrigatória do Simples Nacional, caso 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xml:space="preserve"> não comprove o cumprimento da obrigação no prazo fixado no </w:t>
      </w:r>
      <w:r w:rsidRPr="00AB0395">
        <w:rPr>
          <w:rFonts w:ascii="Times New Roman" w:eastAsia="Times New Roman" w:hAnsi="Times New Roman" w:cs="Times New Roman"/>
          <w:sz w:val="24"/>
          <w:szCs w:val="24"/>
          <w:lang w:eastAsia="pt-BR"/>
        </w:rPr>
        <w:t xml:space="preserve">9.1.35.1 </w:t>
      </w:r>
      <w:r w:rsidRPr="00AB0395">
        <w:rPr>
          <w:rFonts w:ascii="Times New Roman" w:eastAsia="Times New Roman" w:hAnsi="Times New Roman" w:cs="Times New Roman"/>
          <w:color w:val="000000"/>
          <w:sz w:val="24"/>
          <w:szCs w:val="24"/>
          <w:lang w:eastAsia="pt-BR"/>
        </w:rPr>
        <w:t>da cláusula nona, na forma do art. 29, I, da Lei Complementar n° 123/2006.</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8.1.15 A Administração não responderá por quaisquer compromissos assumidos pelo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com terceiros, ainda que vinculados à execução do Contrato, bem como por qualquer dano causado a terceiros em decorrência de ato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de seus empregados, prepostos ou subordinados.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8.1.16 </w:t>
      </w:r>
      <w:r w:rsidRPr="00AB0395">
        <w:rPr>
          <w:rFonts w:ascii="Times New Roman" w:eastAsia="Times New Roman" w:hAnsi="Times New Roman" w:cs="Times New Roman"/>
          <w:color w:val="000000"/>
          <w:sz w:val="24"/>
          <w:szCs w:val="24"/>
          <w:shd w:val="clear" w:color="auto" w:fill="FFFFFF"/>
          <w:lang w:eastAsia="pt-BR"/>
        </w:rPr>
        <w:t xml:space="preserve">O presente Contrato não configura vínculo empregatício entre os trabalhadores, ou sócios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color w:val="000000"/>
          <w:sz w:val="24"/>
          <w:szCs w:val="24"/>
          <w:shd w:val="clear" w:color="auto" w:fill="FFFFFF"/>
          <w:lang w:eastAsia="pt-BR"/>
        </w:rPr>
        <w:t xml:space="preserve"> e o </w:t>
      </w:r>
      <w:r w:rsidRPr="00AB0395">
        <w:rPr>
          <w:rFonts w:ascii="Times New Roman" w:eastAsia="Times New Roman" w:hAnsi="Times New Roman" w:cs="Times New Roman"/>
          <w:b/>
          <w:bCs/>
          <w:color w:val="000000"/>
          <w:sz w:val="24"/>
          <w:szCs w:val="24"/>
          <w:shd w:val="clear" w:color="auto" w:fill="FFFFFF"/>
          <w:lang w:eastAsia="pt-BR"/>
        </w:rPr>
        <w:t>CONTRATANTE</w:t>
      </w:r>
      <w:r w:rsidRPr="00AB0395">
        <w:rPr>
          <w:rFonts w:ascii="Times New Roman" w:eastAsia="Times New Roman" w:hAnsi="Times New Roman" w:cs="Times New Roman"/>
          <w:color w:val="000000"/>
          <w:sz w:val="24"/>
          <w:szCs w:val="24"/>
          <w:shd w:val="clear" w:color="auto" w:fill="FFFFFF"/>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NONA:</w:t>
      </w:r>
      <w:r w:rsidRPr="00AB0395">
        <w:rPr>
          <w:rFonts w:ascii="Times New Roman" w:eastAsia="Times New Roman" w:hAnsi="Times New Roman" w:cs="Times New Roman"/>
          <w:b/>
          <w:bCs/>
          <w:sz w:val="24"/>
          <w:szCs w:val="24"/>
          <w:lang w:eastAsia="pt-BR"/>
        </w:rPr>
        <w:t> OBRIGAÇÕES DO CONTRATADO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deverá cumprir todas as obrigações constantes deste Contrato e em seus anexos, assumindo como exclusivamente seus os riscos e as despesas decorrentes da boa e perfeita execução do objeto e observando, ainda, as obrigações a seguir dispostas: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lastRenderedPageBreak/>
        <w:t>9.1.1 Manter preposto aceito pela Administração no local do serviço para representá-lo na execução do Contrato.</w:t>
      </w:r>
    </w:p>
    <w:p w:rsidR="00AB0395" w:rsidRPr="00AB0395" w:rsidRDefault="00AB0395" w:rsidP="00B32592">
      <w:pPr>
        <w:spacing w:before="100" w:beforeAutospacing="1"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9.1.1.1 </w:t>
      </w:r>
      <w:r w:rsidRPr="00AB0395">
        <w:rPr>
          <w:rFonts w:ascii="Times New Roman" w:eastAsia="Times New Roman" w:hAnsi="Times New Roman" w:cs="Times New Roman"/>
          <w:sz w:val="24"/>
          <w:szCs w:val="24"/>
          <w:lang w:eastAsia="pt-BR"/>
        </w:rPr>
        <w:t>A indicação ou a manutenção do preposto da empresa poderá ser recusada pelo órgão ou entidade, desde que devidamente justificada, devendo a empresa designar outro para o exercício da atividade.</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9.1.2 Atender às determinações regulares emitidas pelo fiscal do Contrato ou autoridade superior (art. 137, II, da Lei nº 14.133/2021) e prestar todo esclarecimento ou informação por eles solicitados.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9.1.3 Alocar os empregados necessários, com habilitação e conhecimento adequados, ao perfeito cumprimento das cláusulas deste Contrato, fornecendo os materiais, equipamentos, ferramentas e utensílios demandados, cuja quantidade, qualidade e tecnologia deverão atender às recomendações de boa técnica e a legislação de regência.</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9.1.4 Reparar, corrigir, remover, reconstruir ou substituir, às suas expensas, no total ou em parte, no prazo fixado pelo fiscal do Contrato, de acordo com as peculiaridades do caso concreto, os serviços nos quais se verificarem vícios, defeitos ou incorreções resultantes da execução ou dos materiais empregados.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9.1.5 Responsabilizar-se pelos vícios e danos decorrentes da execução do objeto, </w:t>
      </w:r>
      <w:r w:rsidRPr="00AB0395">
        <w:rPr>
          <w:rFonts w:ascii="Times New Roman" w:eastAsia="Times New Roman" w:hAnsi="Times New Roman" w:cs="Times New Roman"/>
          <w:sz w:val="24"/>
          <w:szCs w:val="24"/>
          <w:lang w:eastAsia="pt-BR"/>
        </w:rPr>
        <w:t xml:space="preserve">de acordo com o </w:t>
      </w:r>
      <w:hyperlink r:id="rId8" w:tgtFrame="_blank" w:history="1">
        <w:r w:rsidRPr="00AB0395">
          <w:rPr>
            <w:rFonts w:ascii="Times New Roman" w:eastAsia="Times New Roman" w:hAnsi="Times New Roman" w:cs="Times New Roman"/>
            <w:color w:val="0000FF"/>
            <w:sz w:val="24"/>
            <w:szCs w:val="24"/>
            <w:u w:val="single"/>
            <w:lang w:eastAsia="pt-BR"/>
          </w:rPr>
          <w:t>Código de Defesa do Consumidor (Lei nº 8.078, de 11 de setembro de 1990</w:t>
        </w:r>
      </w:hyperlink>
      <w:r w:rsidRPr="00AB0395">
        <w:rPr>
          <w:rFonts w:ascii="Times New Roman" w:eastAsia="Times New Roman" w:hAnsi="Times New Roman" w:cs="Times New Roman"/>
          <w:sz w:val="24"/>
          <w:szCs w:val="24"/>
          <w:lang w:eastAsia="pt-BR"/>
        </w:rPr>
        <w:t xml:space="preserve">), </w:t>
      </w:r>
      <w:r w:rsidRPr="00AB0395">
        <w:rPr>
          <w:rFonts w:ascii="Times New Roman" w:eastAsia="Times New Roman" w:hAnsi="Times New Roman" w:cs="Times New Roman"/>
          <w:color w:val="000000"/>
          <w:sz w:val="24"/>
          <w:szCs w:val="24"/>
          <w:lang w:eastAsia="pt-BR"/>
        </w:rPr>
        <w:t xml:space="preserve">bem como por todo e qualquer dano causado à Administração ou terceiros, não reduzindo essa responsabilidade a fiscalização ou o acompanhamento da execução contratual pelo </w:t>
      </w:r>
      <w:r w:rsidRPr="00AB0395">
        <w:rPr>
          <w:rFonts w:ascii="Times New Roman" w:eastAsia="Times New Roman" w:hAnsi="Times New Roman" w:cs="Times New Roman"/>
          <w:b/>
          <w:bCs/>
          <w:color w:val="000000"/>
          <w:sz w:val="24"/>
          <w:szCs w:val="24"/>
          <w:lang w:eastAsia="pt-BR"/>
        </w:rPr>
        <w:t>CONTRATANTE</w:t>
      </w:r>
      <w:r w:rsidRPr="00AB0395">
        <w:rPr>
          <w:rFonts w:ascii="Times New Roman" w:eastAsia="Times New Roman" w:hAnsi="Times New Roman" w:cs="Times New Roman"/>
          <w:color w:val="000000"/>
          <w:sz w:val="24"/>
          <w:szCs w:val="24"/>
          <w:lang w:eastAsia="pt-BR"/>
        </w:rPr>
        <w:t>, que ficará autorizado a descontar dos pagamentos devidos ou da garantia o valor correspondente aos danos sofridos.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9.1.6 Não contratar, durante a vigência do Contrato, cônjuge, companheiro ou parente em linha reta, colateral ou por afinidade, até o terceiro grau, de dirigente do </w:t>
      </w:r>
      <w:r w:rsidRPr="00AB0395">
        <w:rPr>
          <w:rFonts w:ascii="Times New Roman" w:eastAsia="Times New Roman" w:hAnsi="Times New Roman" w:cs="Times New Roman"/>
          <w:b/>
          <w:bCs/>
          <w:color w:val="000000"/>
          <w:sz w:val="24"/>
          <w:szCs w:val="24"/>
          <w:lang w:eastAsia="pt-BR"/>
        </w:rPr>
        <w:t>CONTRATANTE</w:t>
      </w:r>
      <w:r w:rsidRPr="00AB0395">
        <w:rPr>
          <w:rFonts w:ascii="Times New Roman" w:eastAsia="Times New Roman" w:hAnsi="Times New Roman" w:cs="Times New Roman"/>
          <w:color w:val="000000"/>
          <w:sz w:val="24"/>
          <w:szCs w:val="24"/>
          <w:lang w:eastAsia="pt-BR"/>
        </w:rPr>
        <w:t xml:space="preserve"> ou de agente público que atue na fiscalização ou na gestão do Contrato, nos termos do art. 48, parágrafo único, da Lei nº 14.133/2021.</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bookmarkStart w:id="4" w:name="_Hlk131083104"/>
      <w:bookmarkEnd w:id="4"/>
      <w:r w:rsidRPr="00AB0395">
        <w:rPr>
          <w:rFonts w:ascii="Times New Roman" w:eastAsia="Times New Roman" w:hAnsi="Times New Roman" w:cs="Times New Roman"/>
          <w:color w:val="000000"/>
          <w:sz w:val="24"/>
          <w:szCs w:val="24"/>
          <w:lang w:eastAsia="pt-BR"/>
        </w:rPr>
        <w:t>9.1.7 Manter a regularidade junto ao SICAF.</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9.1.7.1 Quando não for possível a verificação da regularidade no Sistema de Cadastro </w:t>
      </w:r>
      <w:r w:rsidRPr="00AB0395">
        <w:rPr>
          <w:rFonts w:ascii="Times New Roman" w:eastAsia="Times New Roman" w:hAnsi="Times New Roman" w:cs="Times New Roman"/>
          <w:sz w:val="24"/>
          <w:szCs w:val="24"/>
          <w:lang w:eastAsia="pt-BR"/>
        </w:rPr>
        <w:t xml:space="preserve">de Fornecedores – SICAF,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deverá entregar ao setor responsável pela fiscalização do Contrato, até o dia trinta do mês seguinte ao da prestação dos serviços, os seguintes documentos: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a) prova de regularidade relativa à Seguridade Social;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b) certidão conjunta relativa aos tributos federais e à Dívida Ativa da União;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c) certidões que comprovem a regularidade perante as Fazendas do domicílio ou sede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na mesma forma exigida no Edital ou Aviso de Contratação Direta;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d) Certidão de Regularidade do FGTS – CRF; e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e) Certidão Negativa de Débitos Trabalhistas – CNDT;</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 xml:space="preserve">9.1.8 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e não poderá onerar o objeto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9.1.9 Comunicar ao Fiscal do Contrato, no prazo de 24 (vinte e quatro) horas, qualquer ocorrência anormal ou </w:t>
      </w:r>
      <w:r w:rsidRPr="00AB0395">
        <w:rPr>
          <w:rFonts w:ascii="Times New Roman" w:eastAsia="Times New Roman" w:hAnsi="Times New Roman" w:cs="Times New Roman"/>
          <w:color w:val="000000"/>
          <w:sz w:val="24"/>
          <w:szCs w:val="24"/>
          <w:lang w:eastAsia="pt-BR"/>
        </w:rPr>
        <w:t>acidente</w:t>
      </w:r>
      <w:r w:rsidRPr="00AB0395">
        <w:rPr>
          <w:rFonts w:ascii="Times New Roman" w:eastAsia="Times New Roman" w:hAnsi="Times New Roman" w:cs="Times New Roman"/>
          <w:sz w:val="24"/>
          <w:szCs w:val="24"/>
          <w:lang w:eastAsia="pt-BR"/>
        </w:rPr>
        <w:t xml:space="preserve"> que se verifique no local da execução do objeto contratual.</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9.1.10 Prestar esclarecimentos ou </w:t>
      </w:r>
      <w:proofErr w:type="gramStart"/>
      <w:r w:rsidRPr="00AB0395">
        <w:rPr>
          <w:rFonts w:ascii="Times New Roman" w:eastAsia="Times New Roman" w:hAnsi="Times New Roman" w:cs="Times New Roman"/>
          <w:sz w:val="24"/>
          <w:szCs w:val="24"/>
          <w:lang w:eastAsia="pt-BR"/>
        </w:rPr>
        <w:t>informações solicitados</w:t>
      </w:r>
      <w:proofErr w:type="gramEnd"/>
      <w:r w:rsidRPr="00AB0395">
        <w:rPr>
          <w:rFonts w:ascii="Times New Roman" w:eastAsia="Times New Roman" w:hAnsi="Times New Roman" w:cs="Times New Roman"/>
          <w:sz w:val="24"/>
          <w:szCs w:val="24"/>
          <w:lang w:eastAsia="pt-BR"/>
        </w:rPr>
        <w:t xml:space="preserve"> pelo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ou por seus prepostos, garantindo-lhes o acesso, a qualquer tempo, ao local dos trabalhos, bem como aos documentos relativos à execução do empreendimento.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9.1.11 Paralisar, por determinação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qualquer atividade que não esteja sendo executada de acordo com a boa técnica ou que ponha em risco a segurança de pessoas ou bens de terceiros.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9.1.12 Promover a guarda, manutenção e vigilância de materiais, ferramentas, e tudo o que for necessário à execução do objeto, durante a vigência do Contrato.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9.1.13 Conduzir os trabalhos com estrita observância às normas da legislação pertinente, cumprindo as determinações dos Poderes Públicos, mantendo sempre limpo o local dos serviços e nas melhores condições de segurança, higiene e disciplina.</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9.1.14 Submeter previamente, por escrito, ao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para análise e aprovação, quaisquer mudanças nos métodos executivos que fujam às especificações do serviço, de acordo com os documentos anexos a este instrumento.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9.1.15 Não permitir a utilização de qualquer trabalho do menor de dezesseis anos, </w:t>
      </w:r>
      <w:r w:rsidRPr="00AB0395">
        <w:rPr>
          <w:rFonts w:ascii="Times New Roman" w:eastAsia="Times New Roman" w:hAnsi="Times New Roman" w:cs="Times New Roman"/>
          <w:sz w:val="24"/>
          <w:szCs w:val="24"/>
          <w:lang w:eastAsia="pt-BR"/>
        </w:rPr>
        <w:t>exceto na condição de aprendiz para os maiores de quatorze anos, nem permitir a utilização do trabalho do menor de dezoito anos em trabalho noturno, perigoso ou insalubre, na forma do art. 7º, XXXIII, da Constituição Federal.</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9.1.16 Manter durante toda a vigência do Contrato, em compatibilidade com as obrigações assumidas, todas as condições exigidas para a habilitação.</w:t>
      </w:r>
    </w:p>
    <w:p w:rsidR="00AB0395" w:rsidRPr="00AB0395" w:rsidRDefault="00AB0395" w:rsidP="00B32592">
      <w:pPr>
        <w:spacing w:before="100" w:beforeAutospacing="1" w:after="24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9.1.17 Cumprir, durante todo o período de execução do Contrato, a reserva de cargos prevista em lei para pessoa com deficiência, para reabilitado da Previdência Social ou para aprendiz, bem como as reservas de cargos previstas na legislação (art. 116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9.1.17.1 Na forma da Lei estadual nº 7.258/2016, a empresa com 100 (cem) ou mais empregados alocados a este Contrato está obrigada a preencher de 2% (dois por cento) a 5% (cinco por cento) dos seus postos de trabalho com beneficiários reabilitados ou pessoas portadoras de deficiência, habilitadas, na seguinte proporção: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lastRenderedPageBreak/>
        <w:t xml:space="preserve">I - </w:t>
      </w:r>
      <w:proofErr w:type="gramStart"/>
      <w:r w:rsidRPr="00AB0395">
        <w:rPr>
          <w:rFonts w:ascii="Times New Roman" w:eastAsia="Times New Roman" w:hAnsi="Times New Roman" w:cs="Times New Roman"/>
          <w:color w:val="000000"/>
          <w:sz w:val="24"/>
          <w:szCs w:val="24"/>
          <w:lang w:eastAsia="pt-BR"/>
        </w:rPr>
        <w:t>até 200 empregados</w:t>
      </w:r>
      <w:proofErr w:type="gramEnd"/>
      <w:r w:rsidRPr="00AB0395">
        <w:rPr>
          <w:rFonts w:ascii="Times New Roman" w:eastAsia="Times New Roman" w:hAnsi="Times New Roman" w:cs="Times New Roman"/>
          <w:color w:val="000000"/>
          <w:sz w:val="24"/>
          <w:szCs w:val="24"/>
          <w:lang w:eastAsia="pt-BR"/>
        </w:rPr>
        <w:t>......................................................... 2%;</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II - </w:t>
      </w:r>
      <w:proofErr w:type="gramStart"/>
      <w:r w:rsidRPr="00AB0395">
        <w:rPr>
          <w:rFonts w:ascii="Times New Roman" w:eastAsia="Times New Roman" w:hAnsi="Times New Roman" w:cs="Times New Roman"/>
          <w:color w:val="000000"/>
          <w:sz w:val="24"/>
          <w:szCs w:val="24"/>
          <w:lang w:eastAsia="pt-BR"/>
        </w:rPr>
        <w:t>de</w:t>
      </w:r>
      <w:proofErr w:type="gramEnd"/>
      <w:r w:rsidRPr="00AB0395">
        <w:rPr>
          <w:rFonts w:ascii="Times New Roman" w:eastAsia="Times New Roman" w:hAnsi="Times New Roman" w:cs="Times New Roman"/>
          <w:color w:val="000000"/>
          <w:sz w:val="24"/>
          <w:szCs w:val="24"/>
          <w:lang w:eastAsia="pt-BR"/>
        </w:rPr>
        <w:t xml:space="preserve"> 201 a 500...................................................................... 3%;</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III - de 501 a 1.000.................................................................. 4%;</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IV - </w:t>
      </w:r>
      <w:proofErr w:type="gramStart"/>
      <w:r w:rsidRPr="00AB0395">
        <w:rPr>
          <w:rFonts w:ascii="Times New Roman" w:eastAsia="Times New Roman" w:hAnsi="Times New Roman" w:cs="Times New Roman"/>
          <w:color w:val="000000"/>
          <w:sz w:val="24"/>
          <w:szCs w:val="24"/>
          <w:lang w:eastAsia="pt-BR"/>
        </w:rPr>
        <w:t>de</w:t>
      </w:r>
      <w:proofErr w:type="gramEnd"/>
      <w:r w:rsidRPr="00AB0395">
        <w:rPr>
          <w:rFonts w:ascii="Times New Roman" w:eastAsia="Times New Roman" w:hAnsi="Times New Roman" w:cs="Times New Roman"/>
          <w:color w:val="000000"/>
          <w:sz w:val="24"/>
          <w:szCs w:val="24"/>
          <w:lang w:eastAsia="pt-BR"/>
        </w:rPr>
        <w:t xml:space="preserve"> 1.001 em diante. ......................................................... 5%.</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9.1.17.2 Comprovar a reserva de cargos a que se refere o item acima, no prazo fixado pelo fiscal do Contrato, com a indicação dos empregados que preencheram as referidas vagas (art. 116, parágrafo único, da Lei nº 14.133/2021).</w:t>
      </w:r>
    </w:p>
    <w:p w:rsidR="006422FC" w:rsidRPr="006422FC" w:rsidRDefault="006422FC"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9.1.17.</w:t>
      </w:r>
      <w:r>
        <w:rPr>
          <w:rFonts w:ascii="Times New Roman" w:eastAsia="Times New Roman" w:hAnsi="Times New Roman" w:cs="Times New Roman"/>
          <w:sz w:val="24"/>
          <w:szCs w:val="24"/>
          <w:lang w:eastAsia="pt-BR"/>
        </w:rPr>
        <w:t>3</w:t>
      </w:r>
      <w:r w:rsidRPr="00AB0395">
        <w:rPr>
          <w:rFonts w:ascii="Times New Roman" w:eastAsia="Times New Roman" w:hAnsi="Times New Roman" w:cs="Times New Roman"/>
          <w:sz w:val="24"/>
          <w:szCs w:val="24"/>
          <w:lang w:eastAsia="pt-BR"/>
        </w:rPr>
        <w:t xml:space="preserve"> </w:t>
      </w:r>
      <w:r w:rsidRPr="006422FC">
        <w:rPr>
          <w:rFonts w:ascii="Times New Roman" w:hAnsi="Times New Roman" w:cs="Times New Roman"/>
        </w:rPr>
        <w:t>No caso de aprendiz, a comprovação do cumprimento do art. 429 e seguintes da Consolidação das Leis do Trabalho se dará pela apresentação da certidão, expedida pelo Ministério do Trabalho e Emprego, sem prejuízo do item 9.1.17.2.</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9.1.18 Guardar sigilo sobre todas as informações obtidas em decorrência do cumprimento do Contrato.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9.1.19 Arcar com o ônus decorrente de eventual equívoco no dimensionamento dos quantitativos de sua proposta, inclusive quanto aos custos variáveis decorrentes de fatores futuros e incertos, devendo complementá-los, caso o previsto inicialmente em sua proposta não seja suficiente para o atendimento do objeto da contratação, exceto quando ocorrer algum dos eventos arrolados no art. 124, II, d, da Lei nº 14.133/2021.</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9.1.20 Cumprir, além dos postulados legais vigentes de âmbito federal, estadual ou municipal, as normas de segurança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w:t>
      </w: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9.1.21 Assegurar aos seus trabalhadores ambiente de trabalho, inclusive equipamentos e instalações, em condições adequadas ao cumprimento das normas de saúde, segurança e bem-estar no trabalho.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9.1.22 Promover a organização técnica e administrativa dos serviços, de modo a conduzi-los eficaz e eficientemente, de acordo com os documentos e especificações que integram o Termo de Referência, no prazo determinado.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9.1.23 Prestar os serviços dentro dos parâmetros e rotinas estabelecidos, fornecendo todos os materiais, equipamentos e utensílios em quantidade, qualidade e tecnologia adequadas, com a observância às recomendações aceitas pela boa técnica, normas e legislação.</w:t>
      </w:r>
    </w:p>
    <w:p w:rsidR="00AB0395" w:rsidRPr="00AB0395" w:rsidRDefault="00AB0395" w:rsidP="00B32592">
      <w:pPr>
        <w:spacing w:before="100" w:beforeAutospacing="1"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 xml:space="preserve">9.1.24 Disponibilizar ao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os empregados devidamente uniformizados e identificados por meio de crachá, além de provê-los com os Equipamentos de Proteção Individual - EPI, quando for o caso.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9.1.25 </w:t>
      </w:r>
      <w:proofErr w:type="spellStart"/>
      <w:r w:rsidRPr="00AB0395">
        <w:rPr>
          <w:rFonts w:ascii="Times New Roman" w:eastAsia="Times New Roman" w:hAnsi="Times New Roman" w:cs="Times New Roman"/>
          <w:sz w:val="24"/>
          <w:szCs w:val="24"/>
          <w:lang w:eastAsia="pt-BR"/>
        </w:rPr>
        <w:t>Fornecer</w:t>
      </w:r>
      <w:proofErr w:type="spellEnd"/>
      <w:r w:rsidRPr="00AB0395">
        <w:rPr>
          <w:rFonts w:ascii="Times New Roman" w:eastAsia="Times New Roman" w:hAnsi="Times New Roman" w:cs="Times New Roman"/>
          <w:sz w:val="24"/>
          <w:szCs w:val="24"/>
          <w:lang w:eastAsia="pt-BR"/>
        </w:rPr>
        <w:t xml:space="preserve"> os uniformes a serem utilizados por seus empregados, sem repassar quaisquer custos a estes.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9.1.26 Apresentar relação mensal dos empregados que expressamente optarem por não receber o vale transporte.</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9.27 Autorizar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no momento da assinatura do Contrato, a fazer o desconto na Nota Fiscal ou Fatura, quando não demonstrar o cumprimento tempestivo e regular das obrigações trabalhistas, previdenciárias e do FGTS, sem prejuízo das sanções cabíveis, na forma do art. 29, I, § 1º do Decreto nº 48.871/2023.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9.1.28 Não permitir que o empregado designado para trabalhar em um turno preste seus serviços no turno imediatamente subsequente.</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9.1.29 Atender às solicitações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quanto à substituição dos empregados alocados, no prazo fixado pelo fiscal do Contrato, nos casos em que ficar constatado descumprimento das obrigações relativas à execução do serviço.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9.1.30 Instruir seus empregados quanto à necessidade de acatar as normas internas da Administração.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9.1.31 Instruir seus empregados a respeito das atividades a serem desempenhadas, alertando-os a não executar atividades não abrangidas pelo Contrato, devendo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relatar ao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toda e qualquer ocorrência neste sentido, a fim de evitar desvio de função.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9.1.32 Instruir seus empregados, no início da execução contratual, quanto à obtenção das informações de seus interesses junto aos órgãos públicos, relativas ao contrato de trabalho e obrigações a ele inerentes, adotando, entre outras, as seguintes medidas: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9.1.33 Viabilizar o acesso de seus empregados, via internet, por meio de senha própria, aos sistemas da Previdência Social e da Receita do Brasil, com o objetivo de verificar se as suas contribuições previdenciárias foram recolhidas, no prazo máximo de 60 (sessenta) dias, contados do início da prestação dos serviços ou da admissão do empregado;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9.1.34 Viabilizar a emissão do cartão cidadão pela Caixa Econômica Federal para todos os empregados, no prazo máximo de 60 (sessenta) dias, contados do início da prestação dos serviços ou da admissão do empregado;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9.1.35 Oferecer todos os meios necessários aos seus empregados para a obtenção de extratos de recolhimentos de seus direitos sociais, preferencialmente por meio eletrônico, quando disponível.</w:t>
      </w:r>
    </w:p>
    <w:p w:rsidR="007C56C8" w:rsidRPr="007C56C8" w:rsidRDefault="00AB0395" w:rsidP="00B32592">
      <w:pPr>
        <w:spacing w:before="120" w:after="120" w:line="240" w:lineRule="auto"/>
        <w:jc w:val="both"/>
        <w:rPr>
          <w:rFonts w:ascii="Times New Roman" w:hAnsi="Times New Roman" w:cs="Times New Roman"/>
        </w:rPr>
      </w:pPr>
      <w:r w:rsidRPr="007C56C8">
        <w:rPr>
          <w:rFonts w:ascii="Times New Roman" w:eastAsia="Times New Roman" w:hAnsi="Times New Roman" w:cs="Times New Roman"/>
          <w:sz w:val="24"/>
          <w:szCs w:val="24"/>
          <w:lang w:eastAsia="pt-BR"/>
        </w:rPr>
        <w:lastRenderedPageBreak/>
        <w:t xml:space="preserve">9.1.36 </w:t>
      </w:r>
      <w:r w:rsidR="007C56C8" w:rsidRPr="007C56C8">
        <w:rPr>
          <w:rFonts w:ascii="Times New Roman" w:hAnsi="Times New Roman" w:cs="Times New Roman"/>
        </w:rPr>
        <w:t>Na forma do Decreto estadual nº 49.233, de 06 de agosto de 2024, caso haja um número mínimo de vinte e cinco colaboradores alocados no Contrato, o CONTRATADO se obriga a destinar no mínimo 5% (cinco por cento) das vagas exclusivamente para mulheres vítimas de violência doméstica e familiar</w:t>
      </w:r>
    </w:p>
    <w:p w:rsidR="00AB0395" w:rsidRPr="007C56C8" w:rsidRDefault="00AB0395" w:rsidP="00B32592">
      <w:pPr>
        <w:spacing w:before="120" w:after="120" w:line="240" w:lineRule="auto"/>
        <w:jc w:val="both"/>
        <w:rPr>
          <w:rFonts w:ascii="Times New Roman" w:eastAsia="Times New Roman" w:hAnsi="Times New Roman" w:cs="Times New Roman"/>
          <w:sz w:val="24"/>
          <w:szCs w:val="24"/>
          <w:lang w:eastAsia="pt-BR"/>
        </w:rPr>
      </w:pPr>
      <w:r w:rsidRPr="007C56C8">
        <w:rPr>
          <w:rFonts w:ascii="Times New Roman" w:eastAsia="Times New Roman" w:hAnsi="Times New Roman" w:cs="Times New Roman"/>
          <w:sz w:val="24"/>
          <w:szCs w:val="24"/>
          <w:lang w:eastAsia="pt-BR"/>
        </w:rPr>
        <w:t xml:space="preserve">9.1.36.1 </w:t>
      </w:r>
      <w:r w:rsidR="007C56C8" w:rsidRPr="007C56C8">
        <w:rPr>
          <w:rFonts w:ascii="Times New Roman" w:hAnsi="Times New Roman" w:cs="Times New Roman"/>
        </w:rPr>
        <w:t>O percentual de reserva de vagas para mulheres vítimas de violência doméstica e familiar deverá ser mantido durante toda a execução contratual, devendo o CONTRATADO providenciar nova seleção de pessoal sempre que necessário.</w:t>
      </w:r>
    </w:p>
    <w:p w:rsidR="00AB0395" w:rsidRPr="007C56C8" w:rsidRDefault="00AB0395" w:rsidP="00B32592">
      <w:pPr>
        <w:spacing w:before="120" w:after="120" w:line="240" w:lineRule="auto"/>
        <w:jc w:val="both"/>
        <w:rPr>
          <w:rFonts w:ascii="Times New Roman" w:hAnsi="Times New Roman" w:cs="Times New Roman"/>
        </w:rPr>
      </w:pPr>
      <w:r w:rsidRPr="007C56C8">
        <w:rPr>
          <w:rFonts w:ascii="Times New Roman" w:eastAsia="Times New Roman" w:hAnsi="Times New Roman" w:cs="Times New Roman"/>
          <w:sz w:val="24"/>
          <w:szCs w:val="24"/>
          <w:lang w:eastAsia="pt-BR"/>
        </w:rPr>
        <w:t xml:space="preserve">9.1.36.2 </w:t>
      </w:r>
      <w:r w:rsidR="007C56C8" w:rsidRPr="007C56C8">
        <w:rPr>
          <w:rFonts w:ascii="Times New Roman" w:hAnsi="Times New Roman" w:cs="Times New Roman"/>
        </w:rPr>
        <w:t>Em caso de dispensa de mulher vítima de violência, o</w:t>
      </w:r>
      <w:r w:rsidR="007C56C8" w:rsidRPr="007C56C8">
        <w:rPr>
          <w:rFonts w:ascii="Times New Roman" w:hAnsi="Times New Roman" w:cs="Times New Roman"/>
        </w:rPr>
        <w:t xml:space="preserve"> </w:t>
      </w:r>
      <w:r w:rsidR="007C56C8" w:rsidRPr="007C56C8">
        <w:rPr>
          <w:rFonts w:ascii="Times New Roman" w:hAnsi="Times New Roman" w:cs="Times New Roman"/>
        </w:rPr>
        <w:t>CONTRATADO deverá comunicar ao fiscal do Contrato em até 5 (cinco) dias corridos.</w:t>
      </w:r>
    </w:p>
    <w:p w:rsidR="007C56C8" w:rsidRPr="007C56C8" w:rsidRDefault="007C56C8" w:rsidP="00B32592">
      <w:pPr>
        <w:spacing w:before="120" w:after="120" w:line="240" w:lineRule="auto"/>
        <w:jc w:val="both"/>
        <w:rPr>
          <w:rFonts w:ascii="Times New Roman" w:hAnsi="Times New Roman" w:cs="Times New Roman"/>
        </w:rPr>
      </w:pPr>
      <w:r w:rsidRPr="007C56C8">
        <w:rPr>
          <w:rFonts w:ascii="Times New Roman" w:hAnsi="Times New Roman" w:cs="Times New Roman"/>
        </w:rPr>
        <w:t>9.1.36.3 Após a dispensa ou outro fato que impeça o cumprimento do percentual da contratação de mulher vítima de violência doméstica e familiar, o CONTRATADO deverá, em até 30 (trinta) dias corridos, providenciar o preenchimento da vaga em aberto para fins de regularização.</w:t>
      </w:r>
    </w:p>
    <w:p w:rsidR="007C56C8" w:rsidRPr="007C56C8" w:rsidRDefault="007C56C8" w:rsidP="00B32592">
      <w:pPr>
        <w:spacing w:before="120" w:after="120" w:line="240" w:lineRule="auto"/>
        <w:jc w:val="both"/>
        <w:rPr>
          <w:rFonts w:ascii="Times New Roman" w:eastAsia="Times New Roman" w:hAnsi="Times New Roman" w:cs="Times New Roman"/>
          <w:sz w:val="24"/>
          <w:szCs w:val="24"/>
          <w:lang w:eastAsia="pt-BR"/>
        </w:rPr>
      </w:pPr>
      <w:r w:rsidRPr="007C56C8">
        <w:rPr>
          <w:rFonts w:ascii="Times New Roman" w:hAnsi="Times New Roman" w:cs="Times New Roman"/>
        </w:rPr>
        <w:t>9.1.36.4 A indisponibilidade de mão de obra com a qualificação necessária para atendimento do objeto contratual não caracteriza descumprimento ao percentual de reserva de vagas, desde que devidamente justificado e comprovado pelo CONTRATADO.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9.1.37 Observar o disposto no art. 5°-D da Lei n° 6.019/1974, que determina que o empregado que for demitido não poderá prestar serviços para esta mesma empresa, na qualidade de empregado de empresa prestadora de serviços antes do decurso de dezoito meses, contados a partir da demissão do empregado.</w:t>
      </w:r>
    </w:p>
    <w:p w:rsidR="00AB0395" w:rsidRPr="007C56C8"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9.1.38 </w:t>
      </w:r>
      <w:r w:rsidR="007C56C8" w:rsidRPr="007C56C8">
        <w:rPr>
          <w:rFonts w:ascii="Times New Roman" w:hAnsi="Times New Roman" w:cs="Times New Roman"/>
        </w:rPr>
        <w:t>Caso o valor do Contrato se enquadre no limite previsto na legislação vigente, manter Programa de Integridade, consistindo tal programa no conjunto de mecanismos e procedimentos internos de integridade, auditoria e incentivo à denúncia de irregularidades e na aplicação efetiva de códigos de ética e de conduta, políticas e diretrizes com o objetivo de detectar e sanar desvios, fraudes, irregularidades e atos ilícitos praticados contra a Administração Pública.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9.1.38.1 Caso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ainda não tenha programa de integridade instituído, compromete-se a implantar o Programa de Integridade no prazo de até 180 (cento e oitenta) dias corridos, a partir da data de celebração do presente Contrato, na forma da Lei nº 7.753/2017.</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p>
    <w:p w:rsidR="00AB0395" w:rsidRPr="00B32592" w:rsidRDefault="00AB0395" w:rsidP="00B32592">
      <w:pPr>
        <w:spacing w:before="100" w:beforeAutospacing="1" w:after="100" w:afterAutospacing="1" w:line="240" w:lineRule="auto"/>
        <w:jc w:val="both"/>
        <w:rPr>
          <w:rFonts w:ascii="Times New Roman" w:eastAsia="Times New Roman" w:hAnsi="Times New Roman" w:cs="Times New Roman"/>
          <w:b/>
          <w:sz w:val="24"/>
          <w:szCs w:val="24"/>
          <w:lang w:eastAsia="pt-BR"/>
        </w:rPr>
      </w:pPr>
      <w:r w:rsidRPr="00AB0395">
        <w:rPr>
          <w:rFonts w:ascii="Times New Roman" w:eastAsia="Times New Roman" w:hAnsi="Times New Roman" w:cs="Times New Roman"/>
          <w:b/>
          <w:bCs/>
          <w:sz w:val="24"/>
          <w:szCs w:val="24"/>
          <w:u w:val="single"/>
          <w:lang w:eastAsia="pt-BR"/>
        </w:rPr>
        <w:t>CLÁUSULA DÉCIMA</w:t>
      </w:r>
      <w:r w:rsidRPr="00B32592">
        <w:rPr>
          <w:rFonts w:ascii="Times New Roman" w:eastAsia="Times New Roman" w:hAnsi="Times New Roman" w:cs="Times New Roman"/>
          <w:b/>
          <w:bCs/>
          <w:sz w:val="24"/>
          <w:szCs w:val="24"/>
          <w:lang w:eastAsia="pt-BR"/>
        </w:rPr>
        <w:t>: </w:t>
      </w:r>
      <w:r w:rsidRPr="00B32592">
        <w:rPr>
          <w:rFonts w:ascii="Times New Roman" w:eastAsia="Times New Roman" w:hAnsi="Times New Roman" w:cs="Times New Roman"/>
          <w:b/>
          <w:sz w:val="24"/>
          <w:szCs w:val="24"/>
          <w:lang w:eastAsia="pt-BR"/>
        </w:rPr>
        <w:t>OBRIGAÇÕES PERTINENTES À LGPD</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10.1 </w:t>
      </w:r>
      <w:r w:rsidR="007C56C8" w:rsidRPr="007C56C8">
        <w:rPr>
          <w:rFonts w:ascii="Times New Roman" w:hAnsi="Times New Roman" w:cs="Times New Roman"/>
          <w:sz w:val="24"/>
          <w:szCs w:val="24"/>
        </w:rPr>
        <w:t>As partes deverão cumprir a Lei nº 13.709, de 14 de agosto de 2018 (LGPD), e o Decreto estadual nº 48.891, de 10 de janeiro de 2024, quanto a todos os dados pessoais a que tenham acesso em razão do certame ou do contrato administrativo que eventualmente venha a ser firmado, a partir da apresentação da proposta no procedimento de contratação, independentemente de declaração ou de aceitação expressa</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10.2 Os dados obtidos somente poderão ser utilizados para as finalidades que justificaram seu acesso e de acordo com a boa-fé e com os princípios do art. 6º da LGPD. </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10.3 É vedado o compartilhamento com terceiros dos dados obtidos fora das hipóteses permitidas em Lei.</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10.4 A Administração deverá ser informada no prazo de 5 (cinco) dias úteis sobre todos os contratos de </w:t>
      </w:r>
      <w:proofErr w:type="spellStart"/>
      <w:r w:rsidRPr="00AB0395">
        <w:rPr>
          <w:rFonts w:ascii="Times New Roman" w:eastAsia="Times New Roman" w:hAnsi="Times New Roman" w:cs="Times New Roman"/>
          <w:sz w:val="24"/>
          <w:szCs w:val="24"/>
          <w:lang w:eastAsia="pt-BR"/>
        </w:rPr>
        <w:t>suboperação</w:t>
      </w:r>
      <w:proofErr w:type="spellEnd"/>
      <w:r w:rsidRPr="00AB0395">
        <w:rPr>
          <w:rFonts w:ascii="Times New Roman" w:eastAsia="Times New Roman" w:hAnsi="Times New Roman" w:cs="Times New Roman"/>
          <w:sz w:val="24"/>
          <w:szCs w:val="24"/>
          <w:lang w:eastAsia="pt-BR"/>
        </w:rPr>
        <w:t xml:space="preserve"> firmados ou que venham a ser celebrados pelo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10.5 Terminado o tratamento dos dados nos termos do art. 15 da LGPD, é dever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eliminá-los, com exceção das hipóteses do art. 16 da LGPD, incluindo aquelas em que houver necessidade de guarda de documentação para fins de comprovação do cumprimento de obrigações legais ou contratuais e somente enquanto não prescritas essas obrigações. </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10.6 É dever do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orientar e treinar seus empregados sobre os deveres, requisitos e responsabilidades decorrentes da LGPD. </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10.7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deverá exigir de </w:t>
      </w:r>
      <w:proofErr w:type="spellStart"/>
      <w:r w:rsidRPr="00AB0395">
        <w:rPr>
          <w:rFonts w:ascii="Times New Roman" w:eastAsia="Times New Roman" w:hAnsi="Times New Roman" w:cs="Times New Roman"/>
          <w:sz w:val="24"/>
          <w:szCs w:val="24"/>
          <w:lang w:eastAsia="pt-BR"/>
        </w:rPr>
        <w:t>suboperadores</w:t>
      </w:r>
      <w:proofErr w:type="spellEnd"/>
      <w:r w:rsidRPr="00AB0395">
        <w:rPr>
          <w:rFonts w:ascii="Times New Roman" w:eastAsia="Times New Roman" w:hAnsi="Times New Roman" w:cs="Times New Roman"/>
          <w:sz w:val="24"/>
          <w:szCs w:val="24"/>
          <w:lang w:eastAsia="pt-BR"/>
        </w:rPr>
        <w:t xml:space="preserve"> e subcontratados o cumprimento dos deveres da presente cláusula, permanecendo integralmente responsável por garantir sua observância.</w:t>
      </w:r>
    </w:p>
    <w:p w:rsidR="00AB0395" w:rsidRPr="00AB0395" w:rsidRDefault="00AB0395" w:rsidP="00B32592">
      <w:pPr>
        <w:spacing w:before="100" w:beforeAutospacing="1" w:after="100" w:afterAutospacing="1"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10.8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poderá realizar diligência para aferir o cumprimento dessa cláusula, devendo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atender prontamente eventuais pedidos de comprovação formulados. </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10.9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deverá prestar, no prazo fixado pelo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prorrogável justificadamente, quaisquer informações acerca dos dados pessoais para cumprimento da LGPD, inclusive quanto a eventual descarte realizado. </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10.10 Bancos de dados formados a partir de contratos administrativos, notadamente aqueles que se proponham a armazenar dados pessoais, devem ser mantidos em ambiente virtual controlado, com registro individual rastreável de tratamentos realizados (LGPD, art. 37), com cada acesso, data, horário e registro da finalidade, para efeito de responsabilização, em caso de eventuais omissões, desvios ou abusos. </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10.10.1 Os referidos bancos de dados devem ser desenvolvidos em formato </w:t>
      </w:r>
      <w:proofErr w:type="spellStart"/>
      <w:r w:rsidRPr="00AB0395">
        <w:rPr>
          <w:rFonts w:ascii="Times New Roman" w:eastAsia="Times New Roman" w:hAnsi="Times New Roman" w:cs="Times New Roman"/>
          <w:sz w:val="24"/>
          <w:szCs w:val="24"/>
          <w:lang w:eastAsia="pt-BR"/>
        </w:rPr>
        <w:t>interoperável</w:t>
      </w:r>
      <w:proofErr w:type="spellEnd"/>
      <w:r w:rsidRPr="00AB0395">
        <w:rPr>
          <w:rFonts w:ascii="Times New Roman" w:eastAsia="Times New Roman" w:hAnsi="Times New Roman" w:cs="Times New Roman"/>
          <w:sz w:val="24"/>
          <w:szCs w:val="24"/>
          <w:lang w:eastAsia="pt-BR"/>
        </w:rPr>
        <w:t xml:space="preserve">, a fim de garantir a reutilização desses dados pela Administração nas hipóteses previstas na LGPD. </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10.11 O contrato está sujeito a ser alterado nos procedimentos pertinentes ao tratamento de dados pessoais, quando indicado pela autoridade competente, em especial a ANPD por meio de opiniões técnicas ou recomendações, editadas na forma da LGPD. </w:t>
      </w:r>
    </w:p>
    <w:p w:rsidR="00AB0395" w:rsidRPr="00AB0395" w:rsidRDefault="00AB0395" w:rsidP="00B32592">
      <w:pPr>
        <w:spacing w:before="120" w:after="120" w:line="240" w:lineRule="auto"/>
        <w:ind w:left="3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10.12 Os contratos e convênios de que trata o § 1º do art. 26 da LGPD deverão ser comunicados à autoridade nacional.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DÉCIMA PRIMEIRA</w:t>
      </w:r>
      <w:r w:rsidRPr="00AB0395">
        <w:rPr>
          <w:rFonts w:ascii="Times New Roman" w:eastAsia="Times New Roman" w:hAnsi="Times New Roman" w:cs="Times New Roman"/>
          <w:b/>
          <w:bCs/>
          <w:sz w:val="24"/>
          <w:szCs w:val="24"/>
          <w:lang w:eastAsia="pt-BR"/>
        </w:rPr>
        <w:t>: </w:t>
      </w:r>
      <w:r w:rsidRPr="00AB0395">
        <w:rPr>
          <w:rFonts w:ascii="Times New Roman" w:eastAsia="Times New Roman" w:hAnsi="Times New Roman" w:cs="Times New Roman"/>
          <w:sz w:val="24"/>
          <w:szCs w:val="24"/>
          <w:lang w:eastAsia="pt-BR"/>
        </w:rPr>
        <w:t xml:space="preserve">GARANTIA DE EXECUÇÃO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 xml:space="preserve">11.1 O Contrato conta com garantia de execução, nos moldes do </w:t>
      </w:r>
      <w:hyperlink r:id="rId9" w:anchor="art96" w:tgtFrame="_blank" w:history="1">
        <w:r w:rsidRPr="00AB0395">
          <w:rPr>
            <w:rFonts w:ascii="Times New Roman" w:eastAsia="Times New Roman" w:hAnsi="Times New Roman" w:cs="Times New Roman"/>
            <w:color w:val="0000FF"/>
            <w:sz w:val="24"/>
            <w:szCs w:val="24"/>
            <w:u w:val="single"/>
            <w:lang w:eastAsia="pt-BR"/>
          </w:rPr>
          <w:t>artigo 96 da Lei nº 14.133</w:t>
        </w:r>
      </w:hyperlink>
      <w:r w:rsidRPr="00AB0395">
        <w:rPr>
          <w:rFonts w:ascii="Times New Roman" w:eastAsia="Times New Roman" w:hAnsi="Times New Roman" w:cs="Times New Roman"/>
          <w:color w:val="0000FF"/>
          <w:sz w:val="24"/>
          <w:szCs w:val="24"/>
          <w:u w:val="single"/>
          <w:lang w:eastAsia="pt-BR"/>
        </w:rPr>
        <w:t>/</w:t>
      </w:r>
      <w:r w:rsidRPr="00AB0395">
        <w:rPr>
          <w:rFonts w:ascii="Times New Roman" w:eastAsia="Times New Roman" w:hAnsi="Times New Roman" w:cs="Times New Roman"/>
          <w:sz w:val="24"/>
          <w:szCs w:val="24"/>
          <w:lang w:eastAsia="pt-BR"/>
        </w:rPr>
        <w:t>2021, correspondente a 5  % (cinco por cento)de seu valor anual.</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11.2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poderá optar pelas seguintes modalidades de garantia:</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I - </w:t>
      </w:r>
      <w:proofErr w:type="gramStart"/>
      <w:r w:rsidRPr="00AB0395">
        <w:rPr>
          <w:rFonts w:ascii="Times New Roman" w:eastAsia="Times New Roman" w:hAnsi="Times New Roman" w:cs="Times New Roman"/>
          <w:sz w:val="24"/>
          <w:szCs w:val="24"/>
          <w:lang w:eastAsia="pt-BR"/>
        </w:rPr>
        <w:t>caução</w:t>
      </w:r>
      <w:proofErr w:type="gramEnd"/>
      <w:r w:rsidRPr="00AB0395">
        <w:rPr>
          <w:rFonts w:ascii="Times New Roman" w:eastAsia="Times New Roman" w:hAnsi="Times New Roman" w:cs="Times New Roman"/>
          <w:sz w:val="24"/>
          <w:szCs w:val="24"/>
          <w:lang w:eastAsia="pt-BR"/>
        </w:rPr>
        <w:t xml:space="preserve"> em dinheiro ou em títulos da dívida pública;</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II - </w:t>
      </w:r>
      <w:proofErr w:type="gramStart"/>
      <w:r w:rsidRPr="00AB0395">
        <w:rPr>
          <w:rFonts w:ascii="Times New Roman" w:eastAsia="Times New Roman" w:hAnsi="Times New Roman" w:cs="Times New Roman"/>
          <w:sz w:val="24"/>
          <w:szCs w:val="24"/>
          <w:lang w:eastAsia="pt-BR"/>
        </w:rPr>
        <w:t>seguro-garantia</w:t>
      </w:r>
      <w:proofErr w:type="gramEnd"/>
      <w:r w:rsidRPr="00AB0395">
        <w:rPr>
          <w:rFonts w:ascii="Times New Roman" w:eastAsia="Times New Roman" w:hAnsi="Times New Roman" w:cs="Times New Roman"/>
          <w:sz w:val="24"/>
          <w:szCs w:val="24"/>
          <w:lang w:eastAsia="pt-BR"/>
        </w:rPr>
        <w:t>; e</w:t>
      </w:r>
    </w:p>
    <w:p w:rsid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III - fiança bancária.</w:t>
      </w:r>
    </w:p>
    <w:p w:rsidR="007C56C8" w:rsidRPr="007C56C8" w:rsidRDefault="007C56C8" w:rsidP="00B32592">
      <w:pPr>
        <w:spacing w:before="285" w:after="285"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IV </w:t>
      </w:r>
      <w:proofErr w:type="gramStart"/>
      <w:r w:rsidRPr="007C56C8">
        <w:rPr>
          <w:rFonts w:ascii="Times New Roman" w:eastAsia="Times New Roman" w:hAnsi="Times New Roman" w:cs="Times New Roman"/>
          <w:sz w:val="24"/>
          <w:szCs w:val="24"/>
          <w:lang w:eastAsia="pt-BR"/>
        </w:rPr>
        <w:t xml:space="preserve">- </w:t>
      </w:r>
      <w:r w:rsidRPr="007C56C8">
        <w:rPr>
          <w:rFonts w:ascii="Times New Roman" w:hAnsi="Times New Roman" w:cs="Times New Roman"/>
          <w:sz w:val="24"/>
          <w:szCs w:val="24"/>
        </w:rPr>
        <w:t xml:space="preserve"> título</w:t>
      </w:r>
      <w:proofErr w:type="gramEnd"/>
      <w:r w:rsidRPr="007C56C8">
        <w:rPr>
          <w:rFonts w:ascii="Times New Roman" w:hAnsi="Times New Roman" w:cs="Times New Roman"/>
          <w:sz w:val="24"/>
          <w:szCs w:val="24"/>
        </w:rPr>
        <w:t xml:space="preserve"> de capitalização custeado por pagamento único, com resgate pelo valor total.</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11.3 Qualquer que seja a modalidade escolhida pelo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a garantia assegurará o pagamento de:</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11.3.1 prejuízos advindos do não cumprimento do objeto do Contrato e do não adimplemento das demais obrigações neste previstas;</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11.3.2 multas moratórias, compensatórias e administrativas aplicadas pela Administração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e</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11.3.3 obrigações trabalhistas e previdenciárias de qualquer natureza, assim como as obrigações de regularidade perante o FGTS, não adimplidas pelo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quando couber.</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11.4 A garantia, qualquer que seja a modalidade escolhida, terá validade durante a vigência do Contrato e por mais 90 (noventa) dias após o término deste prazo de vigência.</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11.5 Na hipótese de suspensão do contrato por ordem ou inadimplemento da Administração,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ficará desobrigado de renovar a garantia ou de endossar a apólice de seguro até a ordem de reinício da execução ou o adimplemento pela Administração.</w:t>
      </w:r>
    </w:p>
    <w:p w:rsidR="00AB0395" w:rsidRPr="00AB0395" w:rsidRDefault="00AB0395" w:rsidP="00B32592">
      <w:pPr>
        <w:spacing w:before="285"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11.6 Ressalvada a hipótese de seguro-garantia, cuja apresentação deve ser anterior à assinatura do Contrato,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apresentará, no prazo máximo de 10 (dez) dias úteis, prorrogáveis por igual período, a critério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contado da assinatura do Contrato, o comprovante de prestação de garantia, na forma do item 11.2.</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11.7 Caso oferecida a modalidade de seguro-garantia, observar-se-ão as seguintes condições: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 xml:space="preserve">11.7.1 a apólice permanecerá em vigor mesmo que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não pague o prêmio nas datas convencionadas;</w:t>
      </w:r>
    </w:p>
    <w:p w:rsidR="00AB0395" w:rsidRPr="00AB0395" w:rsidRDefault="00AB0395" w:rsidP="00B32592">
      <w:pPr>
        <w:spacing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11.7.2 a apólice deverá acompanhar as modificações referentes à vigência do Contrato principal, mediante a emissão do respectivo endosso pela seguradora;</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11.7.3 será permitida a substituição da apólice na data de renovação ou de aniversário, desde que mantidas as condições e coberturas da apólice vigente e nenhum período fique descoberto, ressalvado o disposto no item 11.5 deste Contrato; e</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11.7.4 a apólice somente será aceita se contemplar todos os eventos indicados no item 11.3, observada a legislação que rege a matéria.</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11.8 Em caso de oferecimento de títulos da dívida pública, estes devem ser emitidos sob a forma escritural, mediante registro em sistema centralizado de liquidação e de custódia autorizado pelo Banco Central do Brasil, e avaliados pelos seus valores econômicos, conforme definido pelo Ministério da Fazenda.</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11.9 Caso a opção seja por fiança bancária, esta deverá ser emitida por banco ou instituição financeira devidamente autorizada a operar no País pelo Banco Central do Brasil, e deverá constar expressa renúncia do fiador aos benefícios do </w:t>
      </w:r>
      <w:hyperlink r:id="rId10" w:anchor="art827" w:tgtFrame="_blank" w:history="1">
        <w:r w:rsidRPr="00AB0395">
          <w:rPr>
            <w:rFonts w:ascii="Times New Roman" w:eastAsia="Times New Roman" w:hAnsi="Times New Roman" w:cs="Times New Roman"/>
            <w:color w:val="0000FF"/>
            <w:sz w:val="24"/>
            <w:szCs w:val="24"/>
            <w:u w:val="single"/>
            <w:lang w:eastAsia="pt-BR"/>
          </w:rPr>
          <w:t>artigo 827 do Código Civil.</w:t>
        </w:r>
      </w:hyperlink>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11.10 Caso a opção seja por garantia em dinheiro, deverá ser efetuada em favor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na conta corrente nº......., da agência ....... da instituição financeira contratada pelo Estado, cujo valor será corrigido monetariamente e restituído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na forma do item 11.16 deste Contrato.</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11.11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obriga-se a fazer a reposição, a suplementação ou a renovação da garantia, no prazo máximo de 10 (dez) dias úteis, contados da data em que for notificado, no caso desta ser executada, total ou parcialmente, ou o Contrato for prorrogado ou tiver o seu valor alterado, assim como em qualquer outra situação que exija a manutenção da condição disposta no item 11.1 desta cláusula.</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11.12 A inobservância do prazo fixado para apresentação, reposição, suplementação ou renovação da garantia acarretará a aplicação de multa e/ou outras penalidades, na forma disposta na cláusula décima segunda.</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11.12.1 O atraso superior a 25 (vinte e cinco) dias autoriza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a promover a rescisão do contrato por descumprimento ou cumprimento irregular de suas cláusulas, com a aplicação das sanções cabíveis.</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11.13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executará a garantia na forma prevista na legislação que rege a matéria.</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11.13.1 No caso de o pagamento das verbas devidas aos empregados vinculados ao Contrato não ocorrer até o fim do segundo mês, após o encerramento da vigência contratual, a garantia deverá ser executada para o pagamento das verbas trabalhistas, incluindo suas repercussões previdenciárias e assim como as obrigações de regularidade perante o FGTS, observada a legislação que rege a matéria.</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11.14 O emitente da garantia ofertada pelo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deverá ser notificado pelo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quanto ao início de processo administrativo para apuração de descumprimento de cláusulas contratuais.</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11.14.1 O garantidor não é parte para figurar em processo administrativo instaurado pelo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com o objetivo de apurar prejuízos e/ou aplicar sanções ao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11.15 Caso se trate da modalidade seguro-garantia, ocorrido o sinistro durante a vigência da apólice, sua caracterização e comunicação poderão ocorrer fora desta vigência, não caracterizando fato que justifique a negativa do sinistro, desde que respeitados os prazos prescricionais aplicados ao contrato de seguro, nos termos do art. 20 da Circular Susep n° 662, de 11 de abril de 2022.</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11.16 Extinguir-se-á a garantia com a restituição da apólice, carta fiança, título da dívida pública ou autorização para a liberação da caução em dinheiro, atualizada monetariamente, acompanhada de declaração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mediante termo circunstanciado, de que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cumpriu todas as cláusulas do contrato.</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11.16.1 A garantia somente será liberada ou restituída, caso as seguintes condições sejam observadas:</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11.16.1.1 após a fiel execução do Contrato ou pela sua extinção, por culpa exclusiva da Administração, ou quando assim convencionado, em se tratando de extinção consensual da contratação; e</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11.16.1.2 ante a comprovação de que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pagou todas as verbas rescisórias decorrentes da contratação, ou se a empresa comprovar que os empregados serão realocados em outra atividade de prestação de serviços, sem que ocorra a interrupção do contrato de trabalho.</w:t>
      </w:r>
    </w:p>
    <w:p w:rsidR="00AB0395" w:rsidRPr="00AB0395" w:rsidRDefault="00AB0395" w:rsidP="00B32592">
      <w:pPr>
        <w:spacing w:before="120" w:after="285"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11.17 O </w:t>
      </w:r>
      <w:r w:rsidRPr="00AB0395">
        <w:rPr>
          <w:rFonts w:ascii="Times New Roman" w:eastAsia="Times New Roman" w:hAnsi="Times New Roman" w:cs="Times New Roman"/>
          <w:b/>
          <w:bCs/>
          <w:sz w:val="24"/>
          <w:szCs w:val="24"/>
          <w:lang w:eastAsia="pt-BR"/>
        </w:rPr>
        <w:t>CONTRATADO</w:t>
      </w:r>
      <w:r w:rsidRPr="00AB0395">
        <w:rPr>
          <w:rFonts w:ascii="Times New Roman" w:eastAsia="Times New Roman" w:hAnsi="Times New Roman" w:cs="Times New Roman"/>
          <w:sz w:val="24"/>
          <w:szCs w:val="24"/>
          <w:lang w:eastAsia="pt-BR"/>
        </w:rPr>
        <w:t xml:space="preserve"> autoriza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a reter, a qualquer tempo, a garantia, na forma prevista no edital e neste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DÉCIMA SEGUNDA</w:t>
      </w:r>
      <w:r w:rsidRPr="00AB0395">
        <w:rPr>
          <w:rFonts w:ascii="Times New Roman" w:eastAsia="Times New Roman" w:hAnsi="Times New Roman" w:cs="Times New Roman"/>
          <w:b/>
          <w:bCs/>
          <w:sz w:val="24"/>
          <w:szCs w:val="24"/>
          <w:lang w:eastAsia="pt-BR"/>
        </w:rPr>
        <w:t>: </w:t>
      </w:r>
      <w:r w:rsidRPr="00AB0395">
        <w:rPr>
          <w:rFonts w:ascii="Times New Roman" w:eastAsia="Times New Roman" w:hAnsi="Times New Roman" w:cs="Times New Roman"/>
          <w:sz w:val="24"/>
          <w:szCs w:val="24"/>
          <w:lang w:eastAsia="pt-BR"/>
        </w:rPr>
        <w:t xml:space="preserve">DAS INFRAÇÕES ADMINISTRATIVAS E SANÇÕES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lastRenderedPageBreak/>
        <w:t>12.1 Constitui infração administrativa, a prática, pe</w:t>
      </w:r>
      <w:r w:rsidR="007C56C8">
        <w:rPr>
          <w:rFonts w:ascii="Times New Roman" w:eastAsia="Times New Roman" w:hAnsi="Times New Roman" w:cs="Times New Roman"/>
          <w:color w:val="000000"/>
          <w:sz w:val="24"/>
          <w:szCs w:val="24"/>
          <w:lang w:eastAsia="pt-BR"/>
        </w:rPr>
        <w:t xml:space="preserv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das seguintes condutas previstas no art. 155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12.1.1 dar causa à inexecução parcial do contrato</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12.1.2 </w:t>
      </w:r>
      <w:r w:rsidRPr="00AB0395">
        <w:rPr>
          <w:rFonts w:ascii="Times New Roman" w:eastAsia="Times New Roman" w:hAnsi="Times New Roman" w:cs="Times New Roman"/>
          <w:color w:val="000000"/>
          <w:sz w:val="24"/>
          <w:szCs w:val="24"/>
          <w:lang w:eastAsia="pt-BR"/>
        </w:rPr>
        <w:t>dar causa à inexecução parcial do contrato que cause grave dano à Administração, ao funcionamento dos serviços públicos ou ao interesse coletivo;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12.1.3 dar causa à inexecução total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12.1.4 deixar de entregar a documentação exigida para o certame ou não entregar qualquer documento que tenha sido solicitado pelo pregoeiro durante o certame;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12.1.5 não manter a proposta, salvo em decorrência de fato superveniente devidamente justificado, em especial quando: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12.1.5.1 não enviar a proposta adequada ao último lance ofertado ou após a negociação;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12.1.5.2 recusar-se a enviar o detalhamento da proposta quando exigível;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12.1.5.3 pedir para ser desclassificado quando encerrada a etapa competitiva; ou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12.1.5.4 deixar de apresentar amostra;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12.1.5.5 apresentar proposta ou amostra em desacordo com as especificações do instrumento convocatório;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12.1.6 não celebrar o contrato ou não entregar a documentação exigida para a contratação, quando convocado dentro do prazo de validade de sua proposta;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12.1.6.1 recusar-se, sem justificativa, a assinar o contrato ou a ata de registro de preço, ou a aceitar ou retirar o instrumento equivalente no prazo estabelecido pela Administração;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12.1.7 ensejar o retardamento da execução ou da entrega do objeto da contratação sem motivo justificado;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12.1.8 apresentar declaração ou documentação falsa exigida para o certame ou prestar declaração falsa durante o certame ou a execução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12.1.9 fraudar o certame ou praticar ato fraudulento na execução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12.1.10 comportar-se de modo inidôneo ou cometer fraude de qualquer natureza, em especial quando: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 xml:space="preserve">12.1.10.1 agir em conluio ou em desconformidade com a lei;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12.1.10.2 induzir deliberadamente a erro no julgamento;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12.1.10.3 apresentar amostra falsificada ou deteriorada;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12.1.10.4 apresentar declaração falsa quanto às condições de participação ou quanto ao enquadramento como ME/EPP;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12.1.11 praticar atos ilícitos com vistas a frustrar os objetivos do certame;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12.1.12 praticar ato lesivo previsto no </w:t>
      </w:r>
      <w:hyperlink r:id="rId11" w:anchor="art5" w:tgtFrame="_blank" w:history="1">
        <w:r w:rsidRPr="00AB0395">
          <w:rPr>
            <w:rFonts w:ascii="Times New Roman" w:eastAsia="Times New Roman" w:hAnsi="Times New Roman" w:cs="Times New Roman"/>
            <w:color w:val="000000"/>
            <w:sz w:val="24"/>
            <w:szCs w:val="24"/>
            <w:u w:val="single"/>
            <w:lang w:eastAsia="pt-BR"/>
          </w:rPr>
          <w:t>art. 5º da Lei nº 12.846, de 1º de agosto de 2013.</w:t>
        </w:r>
      </w:hyperlink>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12.2 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que cometer qualquer das condutas discriminadas nos subitens anteriores ficará sujeito, sem prejuízo da responsabilidade civil e criminal, às seguintes sanções: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12.2.1 Advertência, prevista no art. 156, I, § 2º, da Lei nº 14.133/2021, pela infração descrita no item 12.1.1, de menor potencial ofensivo, quando não se justificar a imposição de penalidade mais grave.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12.2.2 Multa administrativa, prevista no art. 156, II, § 3º, da Lei nº 14.133/2021, pela infração dos subitens 12.1.1 a 12.1.12, que não </w:t>
      </w:r>
      <w:r w:rsidRPr="00AB0395">
        <w:rPr>
          <w:rFonts w:ascii="Times New Roman" w:eastAsia="Times New Roman" w:hAnsi="Times New Roman" w:cs="Times New Roman"/>
          <w:color w:val="000000"/>
          <w:sz w:val="24"/>
          <w:szCs w:val="24"/>
          <w:lang w:eastAsia="pt-BR"/>
        </w:rPr>
        <w:t>poderá ser inferior a 0,5% (cinco décimos por cento) nem superior a 30% (trinta por cento) do valor do Contrato</w:t>
      </w:r>
      <w:r w:rsidRPr="00AB0395">
        <w:rPr>
          <w:rFonts w:ascii="Times New Roman" w:eastAsia="Times New Roman" w:hAnsi="Times New Roman" w:cs="Times New Roman"/>
          <w:sz w:val="24"/>
          <w:szCs w:val="24"/>
          <w:lang w:eastAsia="pt-BR"/>
        </w:rPr>
        <w:t>, devendo ser observados os seguintes parâmetros: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a) multa de 0,5% a 1,5%, nos casos da infração prevista no subitem 12.1.1, incidente sobre o </w:t>
      </w:r>
      <w:r w:rsidRPr="00AB0395">
        <w:rPr>
          <w:rFonts w:ascii="Times New Roman" w:eastAsia="Times New Roman" w:hAnsi="Times New Roman" w:cs="Times New Roman"/>
          <w:color w:val="000000"/>
          <w:sz w:val="24"/>
          <w:szCs w:val="24"/>
          <w:lang w:eastAsia="pt-BR"/>
        </w:rPr>
        <w:t>valor total do Contrato</w:t>
      </w:r>
      <w:r w:rsidRPr="00AB0395">
        <w:rPr>
          <w:rFonts w:ascii="Times New Roman" w:eastAsia="Times New Roman" w:hAnsi="Times New Roman" w:cs="Times New Roman"/>
          <w:sz w:val="24"/>
          <w:szCs w:val="24"/>
          <w:lang w:eastAsia="pt-BR"/>
        </w:rPr>
        <w:t xml:space="preserve">;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b) multa de 0,5% a 15%, nos casos das infrações previstas nos subitens 12.1.2 a 12.1.7, incidente sobre o </w:t>
      </w:r>
      <w:r w:rsidRPr="00AB0395">
        <w:rPr>
          <w:rFonts w:ascii="Times New Roman" w:eastAsia="Times New Roman" w:hAnsi="Times New Roman" w:cs="Times New Roman"/>
          <w:color w:val="000000"/>
          <w:sz w:val="24"/>
          <w:szCs w:val="24"/>
          <w:lang w:eastAsia="pt-BR"/>
        </w:rPr>
        <w:t>valor total do Contrato</w:t>
      </w:r>
      <w:r w:rsidRPr="00AB0395">
        <w:rPr>
          <w:rFonts w:ascii="Times New Roman" w:eastAsia="Times New Roman" w:hAnsi="Times New Roman" w:cs="Times New Roman"/>
          <w:sz w:val="24"/>
          <w:szCs w:val="24"/>
          <w:lang w:eastAsia="pt-BR"/>
        </w:rPr>
        <w:t>;</w:t>
      </w: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c) multa de 5% a 30%, nos casos das infrações previstas nos subitens 12.1.8 a 12.1.12, incidente sobre o </w:t>
      </w:r>
      <w:r w:rsidRPr="00AB0395">
        <w:rPr>
          <w:rFonts w:ascii="Times New Roman" w:eastAsia="Times New Roman" w:hAnsi="Times New Roman" w:cs="Times New Roman"/>
          <w:color w:val="000000"/>
          <w:sz w:val="24"/>
          <w:szCs w:val="24"/>
          <w:lang w:eastAsia="pt-BR"/>
        </w:rPr>
        <w:t>valor total do Contrato</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d) multa de 0,5% a 15% incidente </w:t>
      </w:r>
      <w:r w:rsidRPr="00AB0395">
        <w:rPr>
          <w:rFonts w:ascii="Times New Roman" w:eastAsia="Times New Roman" w:hAnsi="Times New Roman" w:cs="Times New Roman"/>
          <w:sz w:val="24"/>
          <w:szCs w:val="24"/>
          <w:lang w:eastAsia="pt-BR"/>
        </w:rPr>
        <w:t>sobre o</w:t>
      </w:r>
      <w:r w:rsidRPr="00AB0395">
        <w:rPr>
          <w:rFonts w:ascii="Times New Roman" w:eastAsia="Times New Roman" w:hAnsi="Times New Roman" w:cs="Times New Roman"/>
          <w:color w:val="FF0000"/>
          <w:sz w:val="24"/>
          <w:szCs w:val="24"/>
          <w:lang w:eastAsia="pt-BR"/>
        </w:rPr>
        <w:t xml:space="preserve"> </w:t>
      </w:r>
      <w:r w:rsidRPr="00AB0395">
        <w:rPr>
          <w:rFonts w:ascii="Times New Roman" w:eastAsia="Times New Roman" w:hAnsi="Times New Roman" w:cs="Times New Roman"/>
          <w:i/>
          <w:iCs/>
          <w:sz w:val="24"/>
          <w:szCs w:val="24"/>
          <w:lang w:eastAsia="pt-BR"/>
        </w:rPr>
        <w:t>valor total do contrato</w:t>
      </w:r>
      <w:r w:rsidRPr="00AB0395">
        <w:rPr>
          <w:rFonts w:ascii="Times New Roman" w:eastAsia="Times New Roman" w:hAnsi="Times New Roman" w:cs="Times New Roman"/>
          <w:sz w:val="24"/>
          <w:szCs w:val="24"/>
          <w:lang w:eastAsia="pt-BR"/>
        </w:rPr>
        <w:t>, caso não comprovado</w:t>
      </w:r>
      <w:r w:rsidRPr="00AB0395">
        <w:rPr>
          <w:rFonts w:ascii="Times New Roman" w:eastAsia="Times New Roman" w:hAnsi="Times New Roman" w:cs="Times New Roman"/>
          <w:color w:val="000000"/>
          <w:sz w:val="24"/>
          <w:szCs w:val="24"/>
          <w:lang w:eastAsia="pt-BR"/>
        </w:rPr>
        <w:t>, no prazo estabelecido pela fiscalização, o cumprimento das obrigações trabalhistas e com o Fundo de Garantia do Tempo de Serviço (FGTS) em relação aos empregados diretamente envolvidos na execução do Contrato, na forma do art. 50 da Lei nº 14.133/2021, em especial quanto ao: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i) registro de ponto;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roofErr w:type="spellStart"/>
      <w:r w:rsidRPr="00AB0395">
        <w:rPr>
          <w:rFonts w:ascii="Times New Roman" w:eastAsia="Times New Roman" w:hAnsi="Times New Roman" w:cs="Times New Roman"/>
          <w:color w:val="000000"/>
          <w:sz w:val="24"/>
          <w:szCs w:val="24"/>
          <w:lang w:eastAsia="pt-BR"/>
        </w:rPr>
        <w:lastRenderedPageBreak/>
        <w:t>ii</w:t>
      </w:r>
      <w:proofErr w:type="spellEnd"/>
      <w:r w:rsidRPr="00AB0395">
        <w:rPr>
          <w:rFonts w:ascii="Times New Roman" w:eastAsia="Times New Roman" w:hAnsi="Times New Roman" w:cs="Times New Roman"/>
          <w:color w:val="000000"/>
          <w:sz w:val="24"/>
          <w:szCs w:val="24"/>
          <w:lang w:eastAsia="pt-BR"/>
        </w:rPr>
        <w:t>) recibo de pagamento de salários, adicionais, horas extras, repouso semanal remunerado e décimo terceiro salário;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iii) comprovante de depósito do FGTS;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roofErr w:type="spellStart"/>
      <w:r w:rsidRPr="00AB0395">
        <w:rPr>
          <w:rFonts w:ascii="Times New Roman" w:eastAsia="Times New Roman" w:hAnsi="Times New Roman" w:cs="Times New Roman"/>
          <w:color w:val="000000"/>
          <w:sz w:val="24"/>
          <w:szCs w:val="24"/>
          <w:lang w:eastAsia="pt-BR"/>
        </w:rPr>
        <w:t>iv</w:t>
      </w:r>
      <w:proofErr w:type="spellEnd"/>
      <w:r w:rsidRPr="00AB0395">
        <w:rPr>
          <w:rFonts w:ascii="Times New Roman" w:eastAsia="Times New Roman" w:hAnsi="Times New Roman" w:cs="Times New Roman"/>
          <w:color w:val="000000"/>
          <w:sz w:val="24"/>
          <w:szCs w:val="24"/>
          <w:lang w:eastAsia="pt-BR"/>
        </w:rPr>
        <w:t>) recibo de concessão e pagamento de férias e do respectivo adicional;</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v) recibo de quitação de obrigações trabalhistas e previdenciárias dos empregados dispensados até a data da extinção do Contrato; 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vi) recibo de pagamento de vale-transporte e vale-alimentação, na forma prevista em norma coletiva.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12.2.2.1 Na hipótese de a infração ser cometida antes da celebração do contrato, a base de cálculo da multa do item 12.2.2 será o valor anual estimado da contratação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12.2.2.2 Em caso de reincidência, o valor total das multas administrativas aplicadas não poderá exceder o limite de 30% (trinta por cento) sobre o valor total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12.2.2.3 Se a multa aplicada e as indenizações cabíveis forem superiores ao valor de pagamento eventualmente devido pela Administração ao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além da perda desse valor, a diferença será descontada da garantia prestada ou será cobrada judicialmente, na forma do art. 156, § 8º, da Lei nº 14.133/2021, e conforme o procedimento previsto no item 12.13.</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12.2.2.4 A penalidade de multa pode ser aplicada cumulativamente com as demais sanções, na forma do art. 156, § 7º,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12.2.3 Impedimento de licitar e contratar, prevista no </w:t>
      </w:r>
      <w:r w:rsidRPr="00AB0395">
        <w:rPr>
          <w:rFonts w:ascii="Times New Roman" w:eastAsia="Times New Roman" w:hAnsi="Times New Roman" w:cs="Times New Roman"/>
          <w:sz w:val="24"/>
          <w:szCs w:val="24"/>
          <w:lang w:eastAsia="pt-BR"/>
        </w:rPr>
        <w:t xml:space="preserve">art. 156, III, § 4º, da Lei nº 14.133/2021, </w:t>
      </w:r>
      <w:r w:rsidRPr="00AB0395">
        <w:rPr>
          <w:rFonts w:ascii="Times New Roman" w:eastAsia="Times New Roman" w:hAnsi="Times New Roman" w:cs="Times New Roman"/>
          <w:color w:val="000000"/>
          <w:sz w:val="24"/>
          <w:szCs w:val="24"/>
          <w:lang w:eastAsia="pt-BR"/>
        </w:rPr>
        <w:t>nos casos relacionados os subitens 12.1.2 a 12.1.7, quando não se justificar a imposição de penalidade mais grave, e impedirá o responsável de licitar ou contratar no âmbito da Administração Pública direta e indireta do Estado, pelo prazo máximo de 3 (três) anos;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12.2.4 Declaração de inidoneidade para licitar ou contratar, prevista no a</w:t>
      </w:r>
      <w:r w:rsidRPr="00AB0395">
        <w:rPr>
          <w:rFonts w:ascii="Segoe UI" w:eastAsia="Times New Roman" w:hAnsi="Segoe UI" w:cs="Segoe UI"/>
          <w:sz w:val="18"/>
          <w:szCs w:val="18"/>
          <w:lang w:eastAsia="pt-BR"/>
        </w:rPr>
        <w:t xml:space="preserve">rt. 156, IV, § 5º, da Lei nº 14.133/2021, </w:t>
      </w:r>
      <w:r w:rsidRPr="00AB0395">
        <w:rPr>
          <w:rFonts w:ascii="Times New Roman" w:eastAsia="Times New Roman" w:hAnsi="Times New Roman" w:cs="Times New Roman"/>
          <w:color w:val="000000"/>
          <w:sz w:val="24"/>
          <w:szCs w:val="24"/>
          <w:lang w:eastAsia="pt-BR"/>
        </w:rPr>
        <w:t>nos casos relacionados nos subitens 12.1.8 a 12.1.12, bem como nos demais casos que justifiquem a imposição da penalidade mais grave, que impedirá o responsável de licitar ou contratar no âmbito da Administração Pública direta e indireta de todos os entes federativos, pelo prazo mínimo de 3 (três) anos e máximo de 6 (seis) anos</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12.3 Sem prejuízo da multa administrativa prevista no art. 156, II, § 3º, da Lei nº 14.133/2021, o atraso injustificado no cumprimento das obrigações contratuais sujeitará 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independente de notificação, na forma do art. 408 do Código Civil, </w:t>
      </w:r>
      <w:r w:rsidRPr="00AB0395">
        <w:rPr>
          <w:rFonts w:ascii="Times New Roman" w:eastAsia="Times New Roman" w:hAnsi="Times New Roman" w:cs="Times New Roman"/>
          <w:sz w:val="24"/>
          <w:szCs w:val="24"/>
          <w:lang w:eastAsia="pt-BR"/>
        </w:rPr>
        <w:lastRenderedPageBreak/>
        <w:t>à multa de mora no percentual de 1% (um por cento) por dia útil que exceder o prazo estipulado, a incidir sobre o valor da nota de empenho ou do saldo não atendido, nos termos do art. 227 da Lei estadual n.º 287, de 04 de dezembro de 1979, respeitado o limite de 30% (trinta por cento) do valor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12.3.1 Em caso de atraso injustificado para apresentação, suplementação ou reposição da garantia, a multa de mora será de 0,07% (sete centésimos por cento) sobre o valor total do Contrato por dia útil que exceder o prazo estipulado até o máximo de 2 % (dois por cento).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12.3.2 O atraso superior a 25 (vinte e cinco) dias no cumprimento da obrigação prevista no item 12.3.1 autoriza a Administração a promover a rescisão contratual por descumprimento ou cumprimento irregular de suas cláusulas.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12.3.3 A aplicação de multa de mora não impedirá que a Administração a converta em compensatória e promova a extinção unilateral do Contrato com a aplicação cumulada de outras sanções previstas neste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12.4 No caso de inexecução total ou parcial do objeto, que acarrete a rescisão do Contrato, será automaticamente devida multa compensatória no valor de 5% do valor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12.4.1 A multa compensatória, isoladamente aplicada ou quando somada ao valor da multa moratória convertida, não poderá exceder o limite previsto no art. 412 do Código Civil, ou seja, o valor da obrigação principal.</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12.5 Na aplicação das sanções serão considerados os seguintes requisitos, previstos no art. </w:t>
      </w:r>
      <w:r w:rsidRPr="00AB0395">
        <w:rPr>
          <w:rFonts w:ascii="Segoe UI" w:eastAsia="Times New Roman" w:hAnsi="Segoe UI" w:cs="Segoe UI"/>
          <w:color w:val="000000"/>
          <w:sz w:val="18"/>
          <w:szCs w:val="18"/>
          <w:lang w:eastAsia="pt-BR"/>
        </w:rPr>
        <w:t>156, § 1º, incisos I a V, da Lei nº 14.133/2021</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12.5.1 a natureza e a gravidade da infração cometida;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12.5.2 as peculiaridades do caso concreto;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12.5.3 as circunstâncias agravantes ou atenuantes, observadas aquelas previstas nos </w:t>
      </w:r>
      <w:proofErr w:type="spellStart"/>
      <w:r w:rsidRPr="00AB0395">
        <w:rPr>
          <w:rFonts w:ascii="Times New Roman" w:eastAsia="Times New Roman" w:hAnsi="Times New Roman" w:cs="Times New Roman"/>
          <w:sz w:val="24"/>
          <w:szCs w:val="24"/>
          <w:lang w:eastAsia="pt-BR"/>
        </w:rPr>
        <w:t>arts</w:t>
      </w:r>
      <w:proofErr w:type="spellEnd"/>
      <w:r w:rsidRPr="00AB0395">
        <w:rPr>
          <w:rFonts w:ascii="Times New Roman" w:eastAsia="Times New Roman" w:hAnsi="Times New Roman" w:cs="Times New Roman"/>
          <w:sz w:val="24"/>
          <w:szCs w:val="24"/>
          <w:lang w:eastAsia="pt-BR"/>
        </w:rPr>
        <w:t>. 71 e 72 da Lei n° 5.427, de 1º de abril de 2009;</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12.5.4 os danos que dela provierem para a Administração Pública;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12.5.5 a implantação ou o aperfeiçoamento de programa de integridade, conforme normas e orientações dos órgãos de controle.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12.6 A imposição das penalidades é de competência exclusiva do órgão ou entidade contratante, sendo competentes para sua aplicação: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a) as sanções previstas nos itens 12.2.1, 12.2.2 e 12.2.3 serão impostas pelo Ordenador de Despesa;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b) a aplicação da sanção prevista no item 12.2.4, na forma do art. </w:t>
      </w:r>
      <w:r w:rsidRPr="00AB0395">
        <w:rPr>
          <w:rFonts w:ascii="Segoe UI" w:eastAsia="Times New Roman" w:hAnsi="Segoe UI" w:cs="Segoe UI"/>
          <w:sz w:val="18"/>
          <w:szCs w:val="18"/>
          <w:lang w:eastAsia="pt-BR"/>
        </w:rPr>
        <w:t>156, § 6º, I, da Lei nº 14.133/2021,</w:t>
      </w:r>
      <w:r w:rsidRPr="00AB0395">
        <w:rPr>
          <w:rFonts w:ascii="Times New Roman" w:eastAsia="Times New Roman" w:hAnsi="Times New Roman" w:cs="Times New Roman"/>
          <w:sz w:val="24"/>
          <w:szCs w:val="24"/>
          <w:lang w:eastAsia="pt-BR"/>
        </w:rPr>
        <w:t xml:space="preserve"> é de competência exclusiva: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b.1) em se tratando de contratação realizada pela Administração Pública direta, do Secretário de Estado</w:t>
      </w:r>
      <w:r w:rsidRPr="00AB0395">
        <w:rPr>
          <w:rFonts w:ascii="Segoe UI" w:eastAsia="Times New Roman" w:hAnsi="Segoe UI" w:cs="Segoe UI"/>
          <w:sz w:val="18"/>
          <w:szCs w:val="18"/>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Segoe UI" w:eastAsia="Times New Roman" w:hAnsi="Segoe UI" w:cs="Segoe UI"/>
          <w:sz w:val="18"/>
          <w:szCs w:val="18"/>
          <w:lang w:eastAsia="pt-BR"/>
        </w:rPr>
        <w:t>b.2) e</w:t>
      </w:r>
      <w:r w:rsidRPr="00AB0395">
        <w:rPr>
          <w:rFonts w:ascii="Times New Roman" w:eastAsia="Times New Roman" w:hAnsi="Times New Roman" w:cs="Times New Roman"/>
          <w:sz w:val="24"/>
          <w:szCs w:val="24"/>
          <w:lang w:eastAsia="pt-BR"/>
        </w:rPr>
        <w:t>m se tratando de contratação realizada pela Administração Pública Indireta (fundação e autarquia), da autoridade máxima da entidade.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12.7 A aplicação de quaisquer das penalidades realizar-se-á em processo administrativo que assegurará o contraditório e a ampla defesa ao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na forma do art. </w:t>
      </w:r>
      <w:r w:rsidRPr="00AB0395">
        <w:rPr>
          <w:rFonts w:ascii="Segoe UI" w:eastAsia="Times New Roman" w:hAnsi="Segoe UI" w:cs="Segoe UI"/>
          <w:sz w:val="18"/>
          <w:szCs w:val="18"/>
          <w:lang w:eastAsia="pt-BR"/>
        </w:rPr>
        <w:t>156, § 6º, I, da Lei nº 14.133/2021</w:t>
      </w:r>
      <w:r w:rsidRPr="00AB0395">
        <w:rPr>
          <w:rFonts w:ascii="Times New Roman" w:eastAsia="Times New Roman" w:hAnsi="Times New Roman" w:cs="Times New Roman"/>
          <w:sz w:val="24"/>
          <w:szCs w:val="24"/>
          <w:lang w:eastAsia="pt-BR"/>
        </w:rPr>
        <w:t>, devendo ser observado o procedimento previsto na Lei nº 14.133/2021, e, subsidiariamente, na Lei nº 5.427/2009.</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12.7.1 A aplicação de sanção será antecedida de intimação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que indicará a infração cometida, os fatos, os dispositivos do Contrato infringidos e os fundamentos legais pertinentes, a penalidade que se pretende imputar e o respectivo prazo e/ou valor, se for o caso, assim como o prazo e o local para a apresentação da defesa, com a possibilidade de produção de provas.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12.7.2 A defesa prévia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será exercida no prazo de: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a) 15 (quinze) dias úteis, no caso da aplicação das sanções previstas nos itens 12.2.1 e 12.2.2, contado da data da intimação;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b) 15 (quinze) dias úteis, no caso de aplicação das sanções previstas nos itens 12.2.3 e 12.2.4, </w:t>
      </w:r>
      <w:r w:rsidRPr="00AB0395">
        <w:rPr>
          <w:rFonts w:ascii="Times New Roman" w:eastAsia="Times New Roman" w:hAnsi="Times New Roman" w:cs="Times New Roman"/>
          <w:color w:val="000000"/>
          <w:sz w:val="24"/>
          <w:szCs w:val="24"/>
          <w:lang w:eastAsia="pt-BR"/>
        </w:rPr>
        <w:t>contado da data da intimação, observado o procedimento estabelecido no art. 158 da Lei nº 14.133/2021.</w:t>
      </w: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12.7.3 Será emitida decisão conclusiva sobre a aplicação ou não da sanção, pela autoridade competente, devendo ser apresentada a devida motivação, com a demonstração dos fatos e dos respectivos fundamentos jurídicos.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12.8 A aplicação das sanções previstas neste Contrato não exclui, em hipótese alguma: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a) a obrigação de reparação integral do dano causado à Administração Pública, na forma do art. 156, § 9º, da Lei nº 14.133/2021 e do art. 416, parágrafo único, do Código Civil; 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b) a possibilidade de rescisão administrativa do Contrato, na forma dos </w:t>
      </w:r>
      <w:proofErr w:type="spellStart"/>
      <w:r w:rsidRPr="00AB0395">
        <w:rPr>
          <w:rFonts w:ascii="Times New Roman" w:eastAsia="Times New Roman" w:hAnsi="Times New Roman" w:cs="Times New Roman"/>
          <w:color w:val="000000"/>
          <w:sz w:val="24"/>
          <w:szCs w:val="24"/>
          <w:lang w:eastAsia="pt-BR"/>
        </w:rPr>
        <w:t>arts</w:t>
      </w:r>
      <w:proofErr w:type="spellEnd"/>
      <w:r w:rsidRPr="00AB0395">
        <w:rPr>
          <w:rFonts w:ascii="Times New Roman" w:eastAsia="Times New Roman" w:hAnsi="Times New Roman" w:cs="Times New Roman"/>
          <w:color w:val="000000"/>
          <w:sz w:val="24"/>
          <w:szCs w:val="24"/>
          <w:lang w:eastAsia="pt-BR"/>
        </w:rPr>
        <w:t>. 138 e 139 da Lei nº 14.133/2021, garantido o contraditório e a ampla defesa.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lastRenderedPageBreak/>
        <w:t xml:space="preserve">12.8.1 Aplica-se o disposto na alínea a do item 12.8 à multa compensatória, nos termos do parágrafo único do art. 416 do Código Civil.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12.9 As sanções de impedimento de licitar e contratar e de declaração de inidoneidade para licitar ou contratar são passíveis de reabilitação, observados os requisitos estabelecidos no art. 163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12.10 Se, durante o processo de aplicação de penalidade, houver indícios de prática de infração administrativa tipificada pela Lei nº 12.846/2013, como ato lesivo à administração pública nacional, cópias do processo administrativo necessárias à apuração da responsabilidade da empresa deverão ser remetidas à autoridade competente, com despacho fundamentado, para ciência e decisão sobre a eventual instauração de investigação preliminar ou Processo Administrativo de Responsabilização – PAR.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12.10.1 A apuração e o julgamento das demais infrações administrativas não consideradas como ato lesivo à Administração Pública nacional nos termos da Lei nº 12.846/2013 seguirão seu rito normal na unidade administrativa.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12.10.2 O processamento do PAR não interfere no seguimento regular dos processos administrativos específicos para apuração da ocorrência de danos e prejuízos à Administração Pública Estadual resultantes de ato lesivo cometido por pessoa jurídica, com ou sem a participação de agente público.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12.10.2.1 Caso seja possível, a apuração deverá ser promovida em conjunto no PAR, na forma do art. 33, § 1º, do Decreto nº 46.366, de 19 de julho de 2018.</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12.11 Na hipótese de abertura de processo administrativo destinado a apuração de fatos e, se for o caso, aplicação de sanções ao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em decorrência de conduta vedada no contrato, as comunicações serão efetuadas por meio do endereço de correio eletrônico ("e-mail") cadastrado pela empresa junto ao sistema eletrônico de contratações do Estado.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12.11.1 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deverá manter atualizado o endereço de correio eletrônico ("e-mail") cadastrado junto ao sistema eletrônico de contratações do Estado e confirmar o recebimento das mensagens encaminhadas pelo órgão ou entidade contratante, não podendo alegar o desconhecimento do recebimento das comunicações por este meio como justificativa para se eximir das responsabilidades assumidas ou eventuais sanções aplicadas.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12.12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deverá remeter para o Órgão Central de Logística (SUBLOG) o extrato de publicação no Diário Oficial do Estado do ato de aplicação das sanções de impedimento de licitar e contratar e de declaração de inidoneidade para licitar e contratar, de modo a possibilitar a formalização da extensão dos seus efeitos para todos os órgãos e entidades da Administração Pública do Estado do Rio de Janeiro.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12.12.1 A aplicação das sanções de impedimento de licitar e contratar e de declaração de inidoneidade para licitar e contratar deverá ser comunicada à Controladoria Geral do Estado, no prazo de 15 (quinze) dias úteis, contado da sua aplicação, que informará, para fins de publicidade, ao Cadastro Nacional de Empresas Inidôneas e Suspensas – CEIS e ao Cadastro Nacional de Empresas Punidas (</w:t>
      </w:r>
      <w:proofErr w:type="spellStart"/>
      <w:r w:rsidRPr="00AB0395">
        <w:rPr>
          <w:rFonts w:ascii="Times New Roman" w:eastAsia="Times New Roman" w:hAnsi="Times New Roman" w:cs="Times New Roman"/>
          <w:sz w:val="24"/>
          <w:szCs w:val="24"/>
          <w:lang w:eastAsia="pt-BR"/>
        </w:rPr>
        <w:t>Cnep</w:t>
      </w:r>
      <w:proofErr w:type="spellEnd"/>
      <w:r w:rsidRPr="00AB0395">
        <w:rPr>
          <w:rFonts w:ascii="Times New Roman" w:eastAsia="Times New Roman" w:hAnsi="Times New Roman" w:cs="Times New Roman"/>
          <w:sz w:val="24"/>
          <w:szCs w:val="24"/>
          <w:lang w:eastAsia="pt-BR"/>
        </w:rPr>
        <w:t>), na forma do art. 161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12.13 Caso o valor da multa aplicada seja superior ao </w:t>
      </w:r>
      <w:r w:rsidRPr="00AB0395">
        <w:rPr>
          <w:rFonts w:ascii="Times New Roman" w:eastAsia="Times New Roman" w:hAnsi="Times New Roman" w:cs="Times New Roman"/>
          <w:color w:val="000000"/>
          <w:sz w:val="24"/>
          <w:szCs w:val="24"/>
          <w:lang w:eastAsia="pt-BR"/>
        </w:rPr>
        <w:t xml:space="preserve">do pagamento eventualmente devido pela Administração ao </w:t>
      </w:r>
      <w:bookmarkStart w:id="5" w:name="_GoBack"/>
      <w:bookmarkEnd w:id="5"/>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xml:space="preserve"> e da garantia prestada</w:t>
      </w:r>
      <w:r w:rsidRPr="00AB0395">
        <w:rPr>
          <w:rFonts w:ascii="Times New Roman" w:eastAsia="Times New Roman" w:hAnsi="Times New Roman" w:cs="Times New Roman"/>
          <w:sz w:val="24"/>
          <w:szCs w:val="24"/>
          <w:lang w:eastAsia="pt-BR"/>
        </w:rPr>
        <w:t>, deverá ser emitida nota de débito no valor do saldo, no prazo de 30 (trinta) dias após a decisão final quanto à penalidade.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12.13.1 A nota de débito deverá ser encaminhada à Procuradoria Geral do Estado para inscrição do débito em dívida ativa e propositura de execução fiscal, na forma do art. 39 da Lei nº 4.320, de 17 de março de 1964, e do art. 1º da Lei nº 1.012, de 15 de julho de 1986.</w:t>
      </w: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12.13.2 O procedimento para inscrição do débito em dívida ativa deverá observar o que dispõem os </w:t>
      </w:r>
      <w:proofErr w:type="spellStart"/>
      <w:r w:rsidRPr="00AB0395">
        <w:rPr>
          <w:rFonts w:ascii="Times New Roman" w:eastAsia="Times New Roman" w:hAnsi="Times New Roman" w:cs="Times New Roman"/>
          <w:sz w:val="24"/>
          <w:szCs w:val="24"/>
          <w:lang w:eastAsia="pt-BR"/>
        </w:rPr>
        <w:t>arts</w:t>
      </w:r>
      <w:proofErr w:type="spellEnd"/>
      <w:r w:rsidRPr="00AB0395">
        <w:rPr>
          <w:rFonts w:ascii="Times New Roman" w:eastAsia="Times New Roman" w:hAnsi="Times New Roman" w:cs="Times New Roman"/>
          <w:sz w:val="24"/>
          <w:szCs w:val="24"/>
          <w:lang w:eastAsia="pt-BR"/>
        </w:rPr>
        <w:t>. 4° e 5° da Lei n° 5.351, de 15 de dezembro de 2008, sendo que, em caso de dúvida, a Procuradoria da Dívida Ativa deverá ser consultada.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DÉCIMA TERCEIRA</w:t>
      </w:r>
      <w:r w:rsidRPr="00AB0395">
        <w:rPr>
          <w:rFonts w:ascii="Times New Roman" w:eastAsia="Times New Roman" w:hAnsi="Times New Roman" w:cs="Times New Roman"/>
          <w:b/>
          <w:bCs/>
          <w:sz w:val="24"/>
          <w:szCs w:val="24"/>
          <w:lang w:eastAsia="pt-BR"/>
        </w:rPr>
        <w:t xml:space="preserve"> - </w:t>
      </w:r>
      <w:r w:rsidRPr="00B13940">
        <w:rPr>
          <w:rFonts w:ascii="Times New Roman" w:eastAsia="Times New Roman" w:hAnsi="Times New Roman" w:cs="Times New Roman"/>
          <w:b/>
          <w:sz w:val="24"/>
          <w:szCs w:val="24"/>
          <w:lang w:eastAsia="pt-BR"/>
        </w:rPr>
        <w:t>DA EXTINÇÃO CONTRATUAL</w:t>
      </w:r>
      <w:r w:rsidRPr="00AB0395">
        <w:rPr>
          <w:rFonts w:ascii="Times New Roman" w:eastAsia="Times New Roman" w:hAnsi="Times New Roman" w:cs="Times New Roman"/>
          <w:sz w:val="24"/>
          <w:szCs w:val="24"/>
          <w:lang w:eastAsia="pt-BR"/>
        </w:rPr>
        <w:t xml:space="preserve">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13.1 O Contrato será extinto quando vencido o prazo nele estipulado, independentemente de terem sido cumpridas ou não as obrigações pelos </w:t>
      </w:r>
      <w:r w:rsidRPr="00AB0395">
        <w:rPr>
          <w:rFonts w:ascii="Times New Roman" w:eastAsia="Times New Roman" w:hAnsi="Times New Roman" w:cs="Times New Roman"/>
          <w:b/>
          <w:bCs/>
          <w:sz w:val="24"/>
          <w:szCs w:val="24"/>
          <w:lang w:eastAsia="pt-BR"/>
        </w:rPr>
        <w:t>CONTRATANTES</w:t>
      </w:r>
      <w:r w:rsidRPr="00AB0395">
        <w:rPr>
          <w:rFonts w:ascii="Times New Roman" w:eastAsia="Times New Roman" w:hAnsi="Times New Roman" w:cs="Times New Roman"/>
          <w:sz w:val="24"/>
          <w:szCs w:val="24"/>
          <w:lang w:eastAsia="pt-BR"/>
        </w:rPr>
        <w:t>, sem prejuízo da aplicação das penalidades eventualmente cabíveis, observados os preceitos da Lei nº 14.133/21 e neste Contrato.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13.2 O Contrato poderá ser extinto antes do prazo nele fixado, sem ônus para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quando este órgão ou entidade não dispuser de créditos orçamentários para sua continuidade, ou quando entender que o Contrato não mais lhe oferece vantagem.</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13.2.1 A extinção, na hipótese do subitem anterior, ocorrerá na próxima data de aniversário do Contrato, desde que haja a notificação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pelo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nesse sentido com pelo menos 2 (dois) meses de antecedência da data de aniversário.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13.2.2 Caso a notificação da não-continuidade do Contrato de que trata este subitem ocorra com menos de 2 (dois) meses de antecedência da data de aniversário, a extinção contratual ocorrerá após 2 (dois) meses da data da comunicação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13.3 O presente Contrato poderá ser extinto, antes de cumpridas as obrigações estipuladas, ou antes do prazo neste fixado: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 xml:space="preserve">a) por ato unilateral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em razão da inexecução total ou parcial do objeto e/ou das obrigações previstas no presente instrumento e/ou por algum dos motivos previstos no art. 137 da Lei nº 14.133/2021, assegurados o contraditório e a ampla defesa, devendo, ainda, ser observado o disposto nos </w:t>
      </w:r>
      <w:proofErr w:type="spellStart"/>
      <w:r w:rsidRPr="00AB0395">
        <w:rPr>
          <w:rFonts w:ascii="Times New Roman" w:eastAsia="Times New Roman" w:hAnsi="Times New Roman" w:cs="Times New Roman"/>
          <w:sz w:val="24"/>
          <w:szCs w:val="24"/>
          <w:lang w:eastAsia="pt-BR"/>
        </w:rPr>
        <w:t>arts</w:t>
      </w:r>
      <w:proofErr w:type="spellEnd"/>
      <w:r w:rsidRPr="00AB0395">
        <w:rPr>
          <w:rFonts w:ascii="Times New Roman" w:eastAsia="Times New Roman" w:hAnsi="Times New Roman" w:cs="Times New Roman"/>
          <w:sz w:val="24"/>
          <w:szCs w:val="24"/>
          <w:lang w:eastAsia="pt-BR"/>
        </w:rPr>
        <w:t xml:space="preserve">. 138 e 139 da referida Lei;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b) consensualmente, na forma do art. 138, II, da Lei nº 14.133/2021; e</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c) na hipótese de contratação direta fundamentada no art. 75, VIII, da Lei nº 14.133/2021, a qualquer tempo, sem indenização, e independentemente de aviso ou prazo, pelo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tão logo esteja(m) concluído(s) o(s) procedimento(s) licitatório(s) implementado(s) para a contratação do objeto em questão.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13.3.1 A </w:t>
      </w:r>
      <w:r w:rsidRPr="00AB0395">
        <w:rPr>
          <w:rFonts w:ascii="Times New Roman" w:eastAsia="Times New Roman" w:hAnsi="Times New Roman" w:cs="Times New Roman"/>
          <w:color w:val="000000"/>
          <w:sz w:val="24"/>
          <w:szCs w:val="24"/>
          <w:lang w:eastAsia="pt-BR"/>
        </w:rPr>
        <w:t>alteração social ou a modificação da finalidade ou da estrutura da empresa</w:t>
      </w:r>
      <w:r w:rsidRPr="00AB0395">
        <w:rPr>
          <w:rFonts w:ascii="Times New Roman" w:eastAsia="Times New Roman" w:hAnsi="Times New Roman" w:cs="Times New Roman"/>
          <w:sz w:val="24"/>
          <w:szCs w:val="24"/>
          <w:lang w:eastAsia="pt-BR"/>
        </w:rPr>
        <w:t xml:space="preserve"> não ensejará a rescisão se não </w:t>
      </w:r>
      <w:r w:rsidRPr="00AB0395">
        <w:rPr>
          <w:rFonts w:ascii="Times New Roman" w:eastAsia="Times New Roman" w:hAnsi="Times New Roman" w:cs="Times New Roman"/>
          <w:color w:val="000000"/>
          <w:sz w:val="24"/>
          <w:szCs w:val="24"/>
          <w:lang w:eastAsia="pt-BR"/>
        </w:rPr>
        <w:t>restringir sua capacidade de concluir o Contrato.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13.3.2 Se a operação </w:t>
      </w:r>
      <w:r w:rsidRPr="00AB0395">
        <w:rPr>
          <w:rFonts w:ascii="Times New Roman" w:eastAsia="Times New Roman" w:hAnsi="Times New Roman" w:cs="Times New Roman"/>
          <w:sz w:val="24"/>
          <w:szCs w:val="24"/>
          <w:lang w:eastAsia="pt-BR"/>
        </w:rPr>
        <w:t>implicar mudança da pessoa jurídica contratada, deverá ser formalizado termo aditivo para alteração subjetiva.</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13.4 A extinção contratual prematura deverá ser precedida de autorização escrita e fundamentada da autoridade competente e reduzida a termo no respectivo processo.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13.4.1 A justificativa da rescisão por ato unilateral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sempre que possível, contemplará:</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a) as obrigações contratuais já cumpridas ou parcialmente cumpridas;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b) os pagamentos já efetuados e ainda devidos;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c) as indenizações e multas.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13.5 A extinção do Contrato não configura óbice para o reconhecimento do desequilíbrio econômico-financeiro, hipótese em que será concedida indenização por meio de termo indenizatório</w:t>
      </w:r>
      <w:r w:rsidRPr="00AB0395">
        <w:rPr>
          <w:rFonts w:ascii="Times New Roman" w:eastAsia="Times New Roman" w:hAnsi="Times New Roman" w:cs="Times New Roman"/>
          <w:color w:val="000000"/>
          <w:sz w:val="24"/>
          <w:szCs w:val="24"/>
          <w:u w:val="single"/>
          <w:lang w:eastAsia="pt-BR"/>
        </w:rPr>
        <w:t>,</w:t>
      </w:r>
      <w:hyperlink r:id="rId12" w:anchor="art131" w:tgtFrame="_blank" w:history="1">
        <w:r w:rsidRPr="00AB0395">
          <w:rPr>
            <w:rFonts w:ascii="Times New Roman" w:eastAsia="Times New Roman" w:hAnsi="Times New Roman" w:cs="Times New Roman"/>
            <w:color w:val="000000"/>
            <w:sz w:val="24"/>
            <w:szCs w:val="24"/>
            <w:u w:val="single"/>
            <w:lang w:eastAsia="pt-BR"/>
          </w:rPr>
          <w:t xml:space="preserve"> desde que o pedido seja </w:t>
        </w:r>
        <w:r w:rsidRPr="00AB0395">
          <w:rPr>
            <w:rFonts w:ascii="Times New Roman" w:eastAsia="Times New Roman" w:hAnsi="Times New Roman" w:cs="Times New Roman"/>
            <w:color w:val="000000"/>
            <w:sz w:val="24"/>
            <w:szCs w:val="24"/>
            <w:lang w:eastAsia="pt-BR"/>
          </w:rPr>
          <w:t>formulado durante a vigência do contrato e antes de eventual prorrogação, na forma do art. 131, caput e parágrafo único, da Lei nº 14.133/2021</w:t>
        </w:r>
      </w:hyperlink>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13.6 </w:t>
      </w:r>
      <w:r w:rsidRPr="00AB0395">
        <w:rPr>
          <w:rFonts w:ascii="Times New Roman" w:eastAsia="Times New Roman" w:hAnsi="Times New Roman" w:cs="Times New Roman"/>
          <w:color w:val="000000"/>
          <w:sz w:val="24"/>
          <w:szCs w:val="24"/>
          <w:lang w:eastAsia="pt-BR"/>
        </w:rPr>
        <w:t xml:space="preserve">O não pagamento dos salários e das verbas trabalhistas, e o não recolhimento das contribuições sociais, previdenciárias e para com o FGTS </w:t>
      </w:r>
      <w:r w:rsidRPr="00AB0395">
        <w:rPr>
          <w:rFonts w:ascii="Times New Roman" w:eastAsia="Times New Roman" w:hAnsi="Times New Roman" w:cs="Times New Roman"/>
          <w:sz w:val="24"/>
          <w:szCs w:val="24"/>
          <w:lang w:eastAsia="pt-BR"/>
        </w:rPr>
        <w:t xml:space="preserve">dará ensejo à rescisão </w:t>
      </w:r>
      <w:r w:rsidRPr="00AB0395">
        <w:rPr>
          <w:rFonts w:ascii="Times New Roman" w:eastAsia="Times New Roman" w:hAnsi="Times New Roman" w:cs="Times New Roman"/>
          <w:color w:val="000000"/>
          <w:sz w:val="24"/>
          <w:szCs w:val="24"/>
          <w:lang w:eastAsia="pt-BR"/>
        </w:rPr>
        <w:t xml:space="preserve">do Contrato por ato unilateral e escrito do </w:t>
      </w:r>
      <w:r w:rsidRPr="00AB0395">
        <w:rPr>
          <w:rFonts w:ascii="Times New Roman" w:eastAsia="Times New Roman" w:hAnsi="Times New Roman" w:cs="Times New Roman"/>
          <w:b/>
          <w:bCs/>
          <w:color w:val="000000"/>
          <w:sz w:val="24"/>
          <w:szCs w:val="24"/>
          <w:lang w:eastAsia="pt-BR"/>
        </w:rPr>
        <w:t>CONTRATANTE</w:t>
      </w:r>
      <w:r w:rsidRPr="00AB0395">
        <w:rPr>
          <w:rFonts w:ascii="Times New Roman" w:eastAsia="Times New Roman" w:hAnsi="Times New Roman" w:cs="Times New Roman"/>
          <w:color w:val="000000"/>
          <w:sz w:val="24"/>
          <w:szCs w:val="24"/>
          <w:lang w:eastAsia="pt-BR"/>
        </w:rPr>
        <w:t xml:space="preserve"> e à aplicação das penalidades cabíveis.</w:t>
      </w:r>
      <w:r w:rsidRPr="00AB0395">
        <w:rPr>
          <w:rFonts w:ascii="Times New Roman" w:eastAsia="Times New Roman" w:hAnsi="Times New Roman" w:cs="Times New Roman"/>
          <w:strike/>
          <w:sz w:val="24"/>
          <w:szCs w:val="24"/>
          <w:lang w:eastAsia="pt-BR"/>
        </w:rPr>
        <w:t xml:space="preserve"> </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13.7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poderá conceder prazo para que 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regularize suas obrigações trabalhistas ou suas condições de habilitação, sob pena de rescisão contratual, quando não identificar má-fé ou a incapacidade de correção.</w:t>
      </w:r>
    </w:p>
    <w:p w:rsidR="00AB0395" w:rsidRPr="00AB0395" w:rsidRDefault="00AB0395" w:rsidP="00B32592">
      <w:pPr>
        <w:spacing w:after="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13.8 Quando</w:t>
      </w:r>
      <w:r w:rsidRPr="00AB0395">
        <w:rPr>
          <w:rFonts w:ascii="Times New Roman" w:eastAsia="Times New Roman" w:hAnsi="Times New Roman" w:cs="Times New Roman"/>
          <w:color w:val="000000"/>
          <w:sz w:val="24"/>
          <w:szCs w:val="24"/>
          <w:lang w:eastAsia="pt-BR"/>
        </w:rPr>
        <w:t xml:space="preserve"> da extinção contratual, o gestor do contrato deverá verificar o pagamento pelo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xml:space="preserve"> das verbas rescisórias ou os documentos que comprovem que os empregados serão realocados em outra atividade de prestação de serviços, sem que ocorra a interrupção do contrato de trabalho.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13.9 Até</w:t>
      </w:r>
      <w:r w:rsidRPr="00AB0395">
        <w:rPr>
          <w:rFonts w:ascii="Times New Roman" w:eastAsia="Times New Roman" w:hAnsi="Times New Roman" w:cs="Times New Roman"/>
          <w:color w:val="000000"/>
          <w:sz w:val="24"/>
          <w:szCs w:val="24"/>
          <w:lang w:eastAsia="pt-BR"/>
        </w:rPr>
        <w:t xml:space="preserve"> que 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xml:space="preserve"> comprove o disposto no item anterior, o </w:t>
      </w:r>
      <w:r w:rsidRPr="00AB0395">
        <w:rPr>
          <w:rFonts w:ascii="Times New Roman" w:eastAsia="Times New Roman" w:hAnsi="Times New Roman" w:cs="Times New Roman"/>
          <w:b/>
          <w:bCs/>
          <w:color w:val="000000"/>
          <w:sz w:val="24"/>
          <w:szCs w:val="24"/>
          <w:lang w:eastAsia="pt-BR"/>
        </w:rPr>
        <w:t>CONTRATANTE</w:t>
      </w:r>
      <w:r w:rsidRPr="00AB0395">
        <w:rPr>
          <w:rFonts w:ascii="Times New Roman" w:eastAsia="Times New Roman" w:hAnsi="Times New Roman" w:cs="Times New Roman"/>
          <w:color w:val="000000"/>
          <w:sz w:val="24"/>
          <w:szCs w:val="24"/>
          <w:lang w:eastAsia="pt-BR"/>
        </w:rPr>
        <w:t xml:space="preserve"> reterá:</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13.9.1 a garantia contratual, que será executada para reembolso dos prejuízos sofridos pela Administração;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13.9.2 os valores das Notas fiscais ou Faturas correspondentes em valor proporcional ao inadimplemento, até que a irregularidade seja sanada.</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13.9.2.1 Caso a irregularidade não seja sanada, o </w:t>
      </w:r>
      <w:r w:rsidRPr="00AB0395">
        <w:rPr>
          <w:rFonts w:ascii="Times New Roman" w:eastAsia="Times New Roman" w:hAnsi="Times New Roman" w:cs="Times New Roman"/>
          <w:b/>
          <w:bCs/>
          <w:color w:val="000000"/>
          <w:sz w:val="24"/>
          <w:szCs w:val="24"/>
          <w:lang w:eastAsia="pt-BR"/>
        </w:rPr>
        <w:t>CONTRATANTE</w:t>
      </w:r>
      <w:r w:rsidRPr="00AB0395">
        <w:rPr>
          <w:rFonts w:ascii="Times New Roman" w:eastAsia="Times New Roman" w:hAnsi="Times New Roman" w:cs="Times New Roman"/>
          <w:color w:val="000000"/>
          <w:sz w:val="24"/>
          <w:szCs w:val="24"/>
          <w:lang w:eastAsia="pt-BR"/>
        </w:rPr>
        <w:t xml:space="preserve"> deverá comunicar à Procuradoria Geral do Estado, para fins de </w:t>
      </w:r>
      <w:bookmarkStart w:id="6" w:name="_Hlk154154417"/>
      <w:r w:rsidRPr="00AB0395">
        <w:rPr>
          <w:rFonts w:ascii="Times New Roman" w:eastAsia="Times New Roman" w:hAnsi="Times New Roman" w:cs="Times New Roman"/>
          <w:color w:val="000000"/>
          <w:sz w:val="24"/>
          <w:szCs w:val="24"/>
          <w:lang w:eastAsia="pt-BR"/>
        </w:rPr>
        <w:t xml:space="preserve">depósito judicial, perante a Justiça do Trabalho, do valor retido, na forma do </w:t>
      </w:r>
      <w:bookmarkEnd w:id="6"/>
      <w:r w:rsidRPr="00AB0395">
        <w:rPr>
          <w:rFonts w:ascii="Times New Roman" w:eastAsia="Times New Roman" w:hAnsi="Times New Roman" w:cs="Times New Roman"/>
          <w:sz w:val="24"/>
          <w:szCs w:val="24"/>
          <w:lang w:eastAsia="pt-BR"/>
        </w:rPr>
        <w:t>art. 29, I, § 1º do Decreto nº 48.817/2023</w:t>
      </w:r>
      <w:r w:rsidRPr="00AB0395">
        <w:rPr>
          <w:rFonts w:ascii="Times New Roman" w:eastAsia="Times New Roman" w:hAnsi="Times New Roman" w:cs="Times New Roman"/>
          <w:color w:val="000000"/>
          <w:sz w:val="24"/>
          <w:szCs w:val="24"/>
          <w:lang w:eastAsia="pt-BR"/>
        </w:rPr>
        <w:t>.</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13.10 Extinto o Contrato,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poderá ainda:</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 xml:space="preserve">13.10.1 nos casos de obrigação de pagamento de multa pelo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color w:val="000000"/>
          <w:sz w:val="24"/>
          <w:szCs w:val="24"/>
          <w:lang w:eastAsia="pt-BR"/>
        </w:rPr>
        <w:t>, reter e executar a garantia prestada; e</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4"/>
          <w:szCs w:val="24"/>
          <w:lang w:eastAsia="pt-BR"/>
        </w:rPr>
        <w:t>13.10.2 nos casos em que houver necessidade de ressarcimento de prejuízos causados à Administração, nos termos do inciso IV do art. 139 da Lei nº 14.133/2021, reter os eventuais créditos existentes</w:t>
      </w:r>
      <w:r w:rsidRPr="00AB0395">
        <w:rPr>
          <w:rFonts w:ascii="Times New Roman" w:eastAsia="Times New Roman" w:hAnsi="Times New Roman" w:cs="Times New Roman"/>
          <w:sz w:val="24"/>
          <w:szCs w:val="24"/>
          <w:lang w:eastAsia="pt-BR"/>
        </w:rPr>
        <w:t xml:space="preserve"> em favor do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decorrentes do Contrato.</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13.11 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48, parágrafo único, da Lei n.º 14.133, de 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DÉCIMA QUARTA:</w:t>
      </w:r>
      <w:r w:rsidRPr="00AB0395">
        <w:rPr>
          <w:rFonts w:ascii="Times New Roman" w:eastAsia="Times New Roman" w:hAnsi="Times New Roman" w:cs="Times New Roman"/>
          <w:b/>
          <w:bCs/>
          <w:sz w:val="24"/>
          <w:szCs w:val="24"/>
          <w:lang w:eastAsia="pt-BR"/>
        </w:rPr>
        <w:t> ALTERAÇÕES</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14.1 Eventuais alterações contratuais reger-se-ão pela disciplina dos </w:t>
      </w:r>
      <w:proofErr w:type="spellStart"/>
      <w:r w:rsidRPr="00AB0395">
        <w:rPr>
          <w:rFonts w:ascii="Times New Roman" w:eastAsia="Times New Roman" w:hAnsi="Times New Roman" w:cs="Times New Roman"/>
          <w:sz w:val="24"/>
          <w:szCs w:val="24"/>
          <w:lang w:eastAsia="pt-BR"/>
        </w:rPr>
        <w:t>arts</w:t>
      </w:r>
      <w:proofErr w:type="spellEnd"/>
      <w:r w:rsidRPr="00AB0395">
        <w:rPr>
          <w:rFonts w:ascii="Times New Roman" w:eastAsia="Times New Roman" w:hAnsi="Times New Roman" w:cs="Times New Roman"/>
          <w:sz w:val="24"/>
          <w:szCs w:val="24"/>
          <w:lang w:eastAsia="pt-BR"/>
        </w:rPr>
        <w:t>. 124 e seguintes da Lei nº 14.133/2021.</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14.2 O </w:t>
      </w:r>
      <w:r w:rsidRPr="00AB0395">
        <w:rPr>
          <w:rFonts w:ascii="Times New Roman" w:eastAsia="Times New Roman" w:hAnsi="Times New Roman" w:cs="Times New Roman"/>
          <w:b/>
          <w:bCs/>
          <w:color w:val="000000"/>
          <w:sz w:val="24"/>
          <w:szCs w:val="24"/>
          <w:lang w:eastAsia="pt-BR"/>
        </w:rPr>
        <w:t>CONTRATADO</w:t>
      </w:r>
      <w:r w:rsidRPr="00AB0395">
        <w:rPr>
          <w:rFonts w:ascii="Times New Roman" w:eastAsia="Times New Roman" w:hAnsi="Times New Roman" w:cs="Times New Roman"/>
          <w:sz w:val="24"/>
          <w:szCs w:val="24"/>
          <w:lang w:eastAsia="pt-BR"/>
        </w:rPr>
        <w:t xml:space="preserve"> é obrigado a aceitar, nas mesmas condições contratuais, os acréscimos ou supressões que se fizerem necessários, até o limite de 25% (vinte e cinco por cento) do valor inicial atualizado do Contrato, na forma do art. 125 da Lei nº 14.133/2021.</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14.3 As alterações contratuais deverão ser promovidas mediante celebração de termo aditivo, submetido à prévia aprovação da assessoria jurídica do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w:t>
      </w:r>
    </w:p>
    <w:p w:rsidR="00AB0395" w:rsidRPr="00AB0395" w:rsidRDefault="00AB0395" w:rsidP="00B32592">
      <w:pPr>
        <w:spacing w:before="120" w:after="120"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14.4 Registros que não caracterizam alteração do Contrato poderão ser realizados por simples apostila, dispensada a celebração de termo aditivo, na forma do art. 136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DÉCIMA QUINTA</w:t>
      </w:r>
      <w:r w:rsidRPr="00AB0395">
        <w:rPr>
          <w:rFonts w:ascii="Times New Roman" w:eastAsia="Times New Roman" w:hAnsi="Times New Roman" w:cs="Times New Roman"/>
          <w:b/>
          <w:bCs/>
          <w:sz w:val="24"/>
          <w:szCs w:val="24"/>
          <w:lang w:eastAsia="pt-BR"/>
        </w:rPr>
        <w:t>: DOTAÇÃO ORÇAMENTÁRIA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15.1 As despesas com a execução do presente Contrato correrão à conta das seguintes dotações orçamentárias, para o corrente exercício de 2024, assim classificadas: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Natureza da Despesa: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Fonte de Recurso: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Programa de Trabalho: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Nota de Empenho: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15.2 As despesas relativas aos exercícios subsequentes correrão por conta das dotações orçamentárias respectivas, devendo ser empenhadas no início de cada exercício.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15.3 No início da contratação e de cada exercício deverá ser atestada a existência de créditos orçamentários vinculados à contratação e a vantagem em sua manutenção, na forma do art. 106, II,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DÉCIMA SEXTA:</w:t>
      </w:r>
      <w:r w:rsidRPr="00AB0395">
        <w:rPr>
          <w:rFonts w:ascii="Times New Roman" w:eastAsia="Times New Roman" w:hAnsi="Times New Roman" w:cs="Times New Roman"/>
          <w:b/>
          <w:bCs/>
          <w:sz w:val="24"/>
          <w:szCs w:val="24"/>
          <w:lang w:eastAsia="pt-BR"/>
        </w:rPr>
        <w:t> </w:t>
      </w:r>
      <w:r w:rsidRPr="008D70C6">
        <w:rPr>
          <w:rFonts w:ascii="Times New Roman" w:eastAsia="Times New Roman" w:hAnsi="Times New Roman" w:cs="Times New Roman"/>
          <w:b/>
          <w:sz w:val="24"/>
          <w:szCs w:val="24"/>
          <w:lang w:eastAsia="pt-BR"/>
        </w:rPr>
        <w:t>DOS CASOS OMISSOS</w:t>
      </w:r>
      <w:r w:rsidRPr="00AB0395">
        <w:rPr>
          <w:rFonts w:ascii="Times New Roman" w:eastAsia="Times New Roman" w:hAnsi="Times New Roman" w:cs="Times New Roman"/>
          <w:sz w:val="24"/>
          <w:szCs w:val="24"/>
          <w:lang w:eastAsia="pt-BR"/>
        </w:rPr>
        <w:t xml:space="preserve">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16.1 Os casos omissos serão decididos pelo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segundo as disposições contidas na Lei nº 14.133/2021 e demais normas federais e estaduais aplicáveis e, subsidiariamente, segundo as disposições contidas na Lei nº 8.078/1990 – Código de Defesa do Consumidor – e normas e princípios gerais dos contratos.</w:t>
      </w:r>
    </w:p>
    <w:p w:rsidR="00AB0395" w:rsidRPr="008D70C6" w:rsidRDefault="00AB0395" w:rsidP="00B32592">
      <w:pPr>
        <w:spacing w:before="100" w:beforeAutospacing="1" w:after="100" w:afterAutospacing="1" w:line="240" w:lineRule="auto"/>
        <w:jc w:val="both"/>
        <w:rPr>
          <w:rFonts w:ascii="Times New Roman" w:eastAsia="Times New Roman" w:hAnsi="Times New Roman" w:cs="Times New Roman"/>
          <w:b/>
          <w:sz w:val="24"/>
          <w:szCs w:val="24"/>
          <w:lang w:eastAsia="pt-BR"/>
        </w:rPr>
      </w:pPr>
      <w:r w:rsidRPr="00AB0395">
        <w:rPr>
          <w:rFonts w:ascii="Times New Roman" w:eastAsia="Times New Roman" w:hAnsi="Times New Roman" w:cs="Times New Roman"/>
          <w:b/>
          <w:bCs/>
          <w:sz w:val="24"/>
          <w:szCs w:val="24"/>
          <w:u w:val="single"/>
          <w:lang w:eastAsia="pt-BR"/>
        </w:rPr>
        <w:t>CLÁUSULA DÉCIMA SÉTIMA</w:t>
      </w:r>
      <w:r w:rsidRPr="00AB0395">
        <w:rPr>
          <w:rFonts w:ascii="Times New Roman" w:eastAsia="Times New Roman" w:hAnsi="Times New Roman" w:cs="Times New Roman"/>
          <w:b/>
          <w:bCs/>
          <w:sz w:val="24"/>
          <w:szCs w:val="24"/>
          <w:lang w:eastAsia="pt-BR"/>
        </w:rPr>
        <w:t>: </w:t>
      </w:r>
      <w:r w:rsidRPr="008D70C6">
        <w:rPr>
          <w:rFonts w:ascii="Times New Roman" w:eastAsia="Times New Roman" w:hAnsi="Times New Roman" w:cs="Times New Roman"/>
          <w:b/>
          <w:sz w:val="24"/>
          <w:szCs w:val="24"/>
          <w:lang w:eastAsia="pt-BR"/>
        </w:rPr>
        <w:t>PUBLICAÇÃO E CONTROLE DO CONTRATO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17.1 Incumbirá ao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divulgar o presente instrumento no Portal Nacional de Contratações Públicas (PNCP), na forma prevista no </w:t>
      </w:r>
      <w:hyperlink r:id="rId13" w:anchor="art94" w:tgtFrame="_blank" w:history="1">
        <w:r w:rsidRPr="00AB0395">
          <w:rPr>
            <w:rFonts w:ascii="Times New Roman" w:eastAsia="Times New Roman" w:hAnsi="Times New Roman" w:cs="Times New Roman"/>
            <w:color w:val="000000"/>
            <w:sz w:val="24"/>
            <w:szCs w:val="24"/>
            <w:u w:val="single"/>
            <w:lang w:eastAsia="pt-BR"/>
          </w:rPr>
          <w:t>art. 94 da Lei nº 14.133/2021</w:t>
        </w:r>
      </w:hyperlink>
      <w:r w:rsidRPr="00AB0395">
        <w:rPr>
          <w:rFonts w:ascii="Times New Roman" w:eastAsia="Times New Roman" w:hAnsi="Times New Roman" w:cs="Times New Roman"/>
          <w:sz w:val="24"/>
          <w:szCs w:val="24"/>
          <w:lang w:eastAsia="pt-BR"/>
        </w:rPr>
        <w:t xml:space="preserve">, bem como no respectivo sítio oficial na Internet, em atenção ao </w:t>
      </w:r>
      <w:hyperlink r:id="rId14" w:anchor="art8§2" w:tgtFrame="_blank" w:history="1">
        <w:r w:rsidRPr="00AB0395">
          <w:rPr>
            <w:rFonts w:ascii="Times New Roman" w:eastAsia="Times New Roman" w:hAnsi="Times New Roman" w:cs="Times New Roman"/>
            <w:color w:val="000000"/>
            <w:sz w:val="24"/>
            <w:szCs w:val="24"/>
            <w:u w:val="single"/>
            <w:lang w:eastAsia="pt-BR"/>
          </w:rPr>
          <w:t>art. 8º, §2º, da Lei nº 12.527, de 18 de novembro de 2011</w:t>
        </w:r>
      </w:hyperlink>
      <w:r w:rsidRPr="00AB0395">
        <w:rPr>
          <w:rFonts w:ascii="Times New Roman" w:eastAsia="Times New Roman" w:hAnsi="Times New Roman" w:cs="Times New Roman"/>
          <w:color w:val="000000"/>
          <w:sz w:val="24"/>
          <w:szCs w:val="24"/>
          <w:u w:val="single"/>
          <w:lang w:eastAsia="pt-BR"/>
        </w:rPr>
        <w:t xml:space="preserve">, e publicar extrato da contratação no Diário Oficial do Estado, em atenção ao </w:t>
      </w:r>
      <w:r w:rsidRPr="00AB0395">
        <w:rPr>
          <w:rFonts w:ascii="Times New Roman" w:eastAsia="Times New Roman" w:hAnsi="Times New Roman" w:cs="Times New Roman"/>
          <w:sz w:val="24"/>
          <w:szCs w:val="24"/>
          <w:lang w:eastAsia="pt-BR"/>
        </w:rPr>
        <w:t>art. 2º, §2º, da Lei nº 5.427/2009</w:t>
      </w:r>
      <w:r w:rsidRPr="00AB0395">
        <w:rPr>
          <w:rFonts w:ascii="Times New Roman" w:eastAsia="Times New Roman" w:hAnsi="Times New Roman" w:cs="Times New Roman"/>
          <w:color w:val="0000FF"/>
          <w:sz w:val="24"/>
          <w:szCs w:val="24"/>
          <w:u w:val="single"/>
          <w:lang w:eastAsia="pt-BR"/>
        </w:rPr>
        <w:t>.</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17.1.1 A divulgação do Contrato e de seus aditamentos no Portal Nacional de Contratações Públicas – PNCP, condição indispensável para sua eficácia, deverá ocorrer nos prazos estipulados pelo art. 94 da Lei nº 14.133/2021.</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17.2 O </w:t>
      </w:r>
      <w:r w:rsidRPr="00AB0395">
        <w:rPr>
          <w:rFonts w:ascii="Times New Roman" w:eastAsia="Times New Roman" w:hAnsi="Times New Roman" w:cs="Times New Roman"/>
          <w:b/>
          <w:bCs/>
          <w:sz w:val="24"/>
          <w:szCs w:val="24"/>
          <w:lang w:eastAsia="pt-BR"/>
        </w:rPr>
        <w:t>CONTRATANTE</w:t>
      </w:r>
      <w:r w:rsidRPr="00AB0395">
        <w:rPr>
          <w:rFonts w:ascii="Times New Roman" w:eastAsia="Times New Roman" w:hAnsi="Times New Roman" w:cs="Times New Roman"/>
          <w:sz w:val="24"/>
          <w:szCs w:val="24"/>
          <w:lang w:eastAsia="pt-BR"/>
        </w:rPr>
        <w:t xml:space="preserve"> deverá adotar as providências necessárias para dar conhecimento da contratação, junto ao Tribunal de Contas do Estado.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u w:val="single"/>
          <w:lang w:eastAsia="pt-BR"/>
        </w:rPr>
        <w:t>CLÁUSULA DÉCIMA OITAVA:</w:t>
      </w:r>
      <w:r w:rsidRPr="00AB0395">
        <w:rPr>
          <w:rFonts w:ascii="Times New Roman" w:eastAsia="Times New Roman" w:hAnsi="Times New Roman" w:cs="Times New Roman"/>
          <w:b/>
          <w:bCs/>
          <w:sz w:val="24"/>
          <w:szCs w:val="24"/>
          <w:lang w:eastAsia="pt-BR"/>
        </w:rPr>
        <w:t> FORO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 xml:space="preserve">18.1 Fica eleito o Foro da Cidade do Rio de Janeiro, comarca da Capital, para dirimir qualquer litígio decorrente do presente Contrato que não possa ser resolvido por meio amigável, com expressa renúncia a qualquer outro, por mais privilegiado que seja. </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E, por estarem assim acordes em todas as condições e cláusulas estabelecidas neste Contrato, firmam as partes o presente instrumento, depois de achado conforme, em presença das testemunhas abaixo firmado.</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Rio de Janeiro, em _____de _________de ______.</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ind w:left="120" w:right="12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color w:val="000000"/>
          <w:sz w:val="24"/>
          <w:szCs w:val="24"/>
          <w:lang w:eastAsia="pt-BR"/>
        </w:rPr>
        <w:t>RENATO JORDÃO BUSSIERE</w:t>
      </w:r>
    </w:p>
    <w:p w:rsidR="00AB0395" w:rsidRPr="00AB0395" w:rsidRDefault="00AB0395" w:rsidP="00B32592">
      <w:pPr>
        <w:spacing w:before="120" w:after="120" w:line="240" w:lineRule="auto"/>
        <w:ind w:left="120" w:right="12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7"/>
          <w:szCs w:val="27"/>
          <w:lang w:eastAsia="pt-BR"/>
        </w:rPr>
        <w:t>Presidente do INEA</w:t>
      </w:r>
    </w:p>
    <w:p w:rsidR="00AB0395" w:rsidRPr="00AB0395" w:rsidRDefault="00AB0395" w:rsidP="00B32592">
      <w:pPr>
        <w:spacing w:before="120" w:after="120" w:line="240" w:lineRule="auto"/>
        <w:ind w:left="120" w:right="120"/>
        <w:jc w:val="both"/>
        <w:rPr>
          <w:rFonts w:ascii="Times New Roman" w:eastAsia="Times New Roman" w:hAnsi="Times New Roman" w:cs="Times New Roman"/>
          <w:sz w:val="24"/>
          <w:szCs w:val="24"/>
          <w:lang w:eastAsia="pt-BR"/>
        </w:rPr>
      </w:pPr>
    </w:p>
    <w:p w:rsidR="00AB0395" w:rsidRPr="00AB0395" w:rsidRDefault="00AB0395" w:rsidP="00B32592">
      <w:pPr>
        <w:spacing w:before="120" w:after="120" w:line="240" w:lineRule="auto"/>
        <w:ind w:left="120" w:right="12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color w:val="000000"/>
          <w:sz w:val="24"/>
          <w:szCs w:val="24"/>
          <w:lang w:eastAsia="pt-BR"/>
        </w:rPr>
        <w:t>JOSÉ ANTÔNIO PAULO FONESCA</w:t>
      </w:r>
    </w:p>
    <w:p w:rsidR="00AB0395" w:rsidRPr="00AB0395" w:rsidRDefault="00AB0395" w:rsidP="00B32592">
      <w:pPr>
        <w:spacing w:before="120" w:after="120" w:line="240" w:lineRule="auto"/>
        <w:ind w:left="120" w:right="120"/>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color w:val="000000"/>
          <w:sz w:val="27"/>
          <w:szCs w:val="27"/>
          <w:lang w:eastAsia="pt-BR"/>
        </w:rPr>
        <w:t>Diretor Executivo e de Planejamento</w:t>
      </w:r>
    </w:p>
    <w:p w:rsidR="00AB0395" w:rsidRPr="00AB0395" w:rsidRDefault="00AB0395" w:rsidP="00B32592">
      <w:pPr>
        <w:spacing w:before="100" w:beforeAutospacing="1" w:after="240"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lang w:eastAsia="pt-BR"/>
        </w:rPr>
        <w:t>Empresa</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b/>
          <w:bCs/>
          <w:sz w:val="24"/>
          <w:szCs w:val="24"/>
          <w:lang w:eastAsia="pt-BR"/>
        </w:rPr>
        <w:t>TESTEMUNHAS:</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__________________________________________</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NOME: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CPF/MF:</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lastRenderedPageBreak/>
        <w:t>___________________________________________</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NOME:</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r w:rsidRPr="00AB0395">
        <w:rPr>
          <w:rFonts w:ascii="Times New Roman" w:eastAsia="Times New Roman" w:hAnsi="Times New Roman" w:cs="Times New Roman"/>
          <w:sz w:val="24"/>
          <w:szCs w:val="24"/>
          <w:lang w:eastAsia="pt-BR"/>
        </w:rPr>
        <w:t>CPF/MF:</w:t>
      </w: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AB0395" w:rsidRPr="00AB0395" w:rsidRDefault="00AB0395" w:rsidP="00B32592">
      <w:pPr>
        <w:spacing w:before="100" w:beforeAutospacing="1" w:after="100" w:afterAutospacing="1" w:line="240" w:lineRule="auto"/>
        <w:jc w:val="both"/>
        <w:rPr>
          <w:rFonts w:ascii="Times New Roman" w:eastAsia="Times New Roman" w:hAnsi="Times New Roman" w:cs="Times New Roman"/>
          <w:sz w:val="24"/>
          <w:szCs w:val="24"/>
          <w:lang w:eastAsia="pt-BR"/>
        </w:rPr>
      </w:pPr>
    </w:p>
    <w:p w:rsidR="009100AC" w:rsidRDefault="009100AC" w:rsidP="00B32592">
      <w:pPr>
        <w:jc w:val="both"/>
      </w:pPr>
    </w:p>
    <w:sectPr w:rsidR="009100AC">
      <w:headerReference w:type="default" r:id="rId15"/>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B1A7C" w:rsidRDefault="00CB1A7C" w:rsidP="00AB0395">
      <w:pPr>
        <w:spacing w:after="0" w:line="240" w:lineRule="auto"/>
      </w:pPr>
      <w:r>
        <w:separator/>
      </w:r>
    </w:p>
  </w:endnote>
  <w:endnote w:type="continuationSeparator" w:id="0">
    <w:p w:rsidR="00CB1A7C" w:rsidRDefault="00CB1A7C" w:rsidP="00AB039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B1A7C" w:rsidRDefault="00CB1A7C" w:rsidP="00AB0395">
      <w:pPr>
        <w:spacing w:after="0" w:line="240" w:lineRule="auto"/>
      </w:pPr>
      <w:r>
        <w:separator/>
      </w:r>
    </w:p>
  </w:footnote>
  <w:footnote w:type="continuationSeparator" w:id="0">
    <w:p w:rsidR="00CB1A7C" w:rsidRDefault="00CB1A7C" w:rsidP="00AB039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B0395" w:rsidRDefault="00AB0395" w:rsidP="00AB0395">
    <w:pPr>
      <w:pStyle w:val="Cabealho"/>
      <w:jc w:val="center"/>
    </w:pPr>
    <w:r>
      <w:rPr>
        <w:noProof/>
      </w:rPr>
      <w:drawing>
        <wp:inline distT="0" distB="0" distL="0" distR="0">
          <wp:extent cx="819150" cy="971550"/>
          <wp:effectExtent l="0" t="0" r="0" b="0"/>
          <wp:docPr id="2" name="Imagem 2" descr="C:\Users\dominiquepg\AppData\Local\Microsoft\Windows\INetCache\Content.MSO\3DAA3C3D.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ominiquepg\AppData\Local\Microsoft\Windows\INetCache\Content.MSO\3DAA3C3D.tmp"/>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9150" cy="971550"/>
                  </a:xfrm>
                  <a:prstGeom prst="rect">
                    <a:avLst/>
                  </a:prstGeom>
                  <a:noFill/>
                  <a:ln>
                    <a:noFill/>
                  </a:ln>
                </pic:spPr>
              </pic:pic>
            </a:graphicData>
          </a:graphic>
        </wp:inline>
      </w:drawing>
    </w:r>
  </w:p>
  <w:p w:rsidR="00AB0395" w:rsidRDefault="00AB0395" w:rsidP="00AB0395">
    <w:pPr>
      <w:pStyle w:val="NormalWeb"/>
      <w:spacing w:before="0" w:beforeAutospacing="0" w:after="0" w:afterAutospacing="0"/>
      <w:jc w:val="center"/>
    </w:pPr>
    <w:r>
      <w:rPr>
        <w:rFonts w:ascii="Calibri" w:hAnsi="Calibri" w:cs="Calibri"/>
        <w:color w:val="000000"/>
        <w:sz w:val="18"/>
        <w:szCs w:val="18"/>
      </w:rPr>
      <w:t>Governo do Estado do Rio de Janeiro</w:t>
    </w:r>
    <w:r>
      <w:rPr>
        <w:rFonts w:ascii="Calibri" w:hAnsi="Calibri" w:cs="Calibri"/>
        <w:color w:val="000000"/>
        <w:sz w:val="18"/>
        <w:szCs w:val="18"/>
      </w:rPr>
      <w:br/>
      <w:t>Secretaria de Estado do Ambiente e Sustentabilidade</w:t>
    </w:r>
  </w:p>
  <w:p w:rsidR="00AB0395" w:rsidRDefault="00AB0395" w:rsidP="00AB0395">
    <w:pPr>
      <w:pStyle w:val="NormalWeb"/>
      <w:spacing w:before="0" w:beforeAutospacing="0" w:after="0" w:afterAutospacing="0"/>
      <w:jc w:val="center"/>
    </w:pPr>
    <w:r>
      <w:rPr>
        <w:rFonts w:ascii="Calibri" w:hAnsi="Calibri" w:cs="Calibri"/>
        <w:color w:val="000000"/>
        <w:sz w:val="18"/>
        <w:szCs w:val="18"/>
      </w:rPr>
      <w:t>Instituto Estadual do Ambiente</w:t>
    </w:r>
  </w:p>
  <w:p w:rsidR="00AB0395" w:rsidRDefault="00AB0395" w:rsidP="00AB0395">
    <w:pPr>
      <w:pStyle w:val="Cabealho"/>
      <w:jc w:val="cent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0395"/>
    <w:rsid w:val="00013EA2"/>
    <w:rsid w:val="0011463E"/>
    <w:rsid w:val="001505D1"/>
    <w:rsid w:val="00243C11"/>
    <w:rsid w:val="005516F5"/>
    <w:rsid w:val="006422FC"/>
    <w:rsid w:val="006D2D7C"/>
    <w:rsid w:val="0077032F"/>
    <w:rsid w:val="007C56C8"/>
    <w:rsid w:val="00835CC8"/>
    <w:rsid w:val="008D70C6"/>
    <w:rsid w:val="008E5A13"/>
    <w:rsid w:val="008F7C93"/>
    <w:rsid w:val="009100AC"/>
    <w:rsid w:val="00AB0395"/>
    <w:rsid w:val="00B13940"/>
    <w:rsid w:val="00B32592"/>
    <w:rsid w:val="00C14884"/>
    <w:rsid w:val="00CB1A7C"/>
    <w:rsid w:val="00DD2B9D"/>
    <w:rsid w:val="00EA77F4"/>
    <w:rsid w:val="00EE0339"/>
    <w:rsid w:val="00FC037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82757A"/>
  <w15:chartTrackingRefBased/>
  <w15:docId w15:val="{725A64D2-1762-4FD3-8F4C-401A4A322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AB0395"/>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AB0395"/>
  </w:style>
  <w:style w:type="paragraph" w:styleId="Rodap">
    <w:name w:val="footer"/>
    <w:basedOn w:val="Normal"/>
    <w:link w:val="RodapChar"/>
    <w:uiPriority w:val="99"/>
    <w:unhideWhenUsed/>
    <w:rsid w:val="00AB0395"/>
    <w:pPr>
      <w:tabs>
        <w:tab w:val="center" w:pos="4252"/>
        <w:tab w:val="right" w:pos="8504"/>
      </w:tabs>
      <w:spacing w:after="0" w:line="240" w:lineRule="auto"/>
    </w:pPr>
  </w:style>
  <w:style w:type="character" w:customStyle="1" w:styleId="RodapChar">
    <w:name w:val="Rodapé Char"/>
    <w:basedOn w:val="Fontepargpadro"/>
    <w:link w:val="Rodap"/>
    <w:uiPriority w:val="99"/>
    <w:rsid w:val="00AB0395"/>
  </w:style>
  <w:style w:type="paragraph" w:styleId="NormalWeb">
    <w:name w:val="Normal (Web)"/>
    <w:basedOn w:val="Normal"/>
    <w:uiPriority w:val="99"/>
    <w:semiHidden/>
    <w:unhideWhenUsed/>
    <w:rsid w:val="00AB0395"/>
    <w:pPr>
      <w:spacing w:before="100" w:beforeAutospacing="1" w:after="100" w:afterAutospacing="1" w:line="240" w:lineRule="auto"/>
    </w:pPr>
    <w:rPr>
      <w:rFonts w:ascii="Times New Roman" w:eastAsia="Times New Roman" w:hAnsi="Times New Roman" w:cs="Times New Roman"/>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54878270">
      <w:bodyDiv w:val="1"/>
      <w:marLeft w:val="0"/>
      <w:marRight w:val="0"/>
      <w:marTop w:val="0"/>
      <w:marBottom w:val="0"/>
      <w:divBdr>
        <w:top w:val="none" w:sz="0" w:space="0" w:color="auto"/>
        <w:left w:val="none" w:sz="0" w:space="0" w:color="auto"/>
        <w:bottom w:val="none" w:sz="0" w:space="0" w:color="auto"/>
        <w:right w:val="none" w:sz="0" w:space="0" w:color="auto"/>
      </w:divBdr>
    </w:div>
    <w:div w:id="1853571808">
      <w:bodyDiv w:val="1"/>
      <w:marLeft w:val="0"/>
      <w:marRight w:val="0"/>
      <w:marTop w:val="0"/>
      <w:marBottom w:val="0"/>
      <w:divBdr>
        <w:top w:val="none" w:sz="0" w:space="0" w:color="auto"/>
        <w:left w:val="none" w:sz="0" w:space="0" w:color="auto"/>
        <w:bottom w:val="none" w:sz="0" w:space="0" w:color="auto"/>
        <w:right w:val="none" w:sz="0" w:space="0" w:color="auto"/>
      </w:divBdr>
    </w:div>
    <w:div w:id="20164234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planalto.gov.br/ccivil_03/leis/l8078compilado.htm" TargetMode="External"/><Relationship Id="rId13" Type="http://schemas.openxmlformats.org/officeDocument/2006/relationships/hyperlink" Target="http://www.planalto.gov.br/ccivil_03/_ato2019-2022/2021/lei/L14133.htm" TargetMode="External"/><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hyperlink" Target="http://www.planalto.gov.br/ccivil_03/_ato2019-2022/2021/lei/L14133.htm" TargetMode="External"/><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hyperlink" Target="http://www.planalto.gov.br/ccivil_03/_Ato2011-2014/2013/Lei/L12846.htm" TargetMode="External"/><Relationship Id="rId5" Type="http://schemas.openxmlformats.org/officeDocument/2006/relationships/endnotes" Target="endnotes.xml"/><Relationship Id="rId15" Type="http://schemas.openxmlformats.org/officeDocument/2006/relationships/header" Target="header1.xml"/><Relationship Id="rId10" Type="http://schemas.openxmlformats.org/officeDocument/2006/relationships/hyperlink" Target="https://www.planalto.gov.br/ccivil_03/leis/2002/l10406compilada.htm" TargetMode="External"/><Relationship Id="rId4" Type="http://schemas.openxmlformats.org/officeDocument/2006/relationships/footnotes" Target="footnotes.xml"/><Relationship Id="rId9" Type="http://schemas.openxmlformats.org/officeDocument/2006/relationships/hyperlink" Target="http://www.planalto.gov.br/ccivil_03/_ato2019-2022/2021/lei/L14133.htm" TargetMode="External"/><Relationship Id="rId14" Type="http://schemas.openxmlformats.org/officeDocument/2006/relationships/hyperlink" Target="https://www.planalto.gov.br/ccivil_03/_ato2011-2014/2011/lei/l12527.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310</TotalTime>
  <Pages>34</Pages>
  <Words>10958</Words>
  <Characters>59179</Characters>
  <Application>Microsoft Office Word</Application>
  <DocSecurity>0</DocSecurity>
  <Lines>493</Lines>
  <Paragraphs>139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69998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Dominique Peres Galiasso</dc:creator>
  <cp:keywords/>
  <dc:description/>
  <cp:lastModifiedBy>Dominique Peres Galiasso</cp:lastModifiedBy>
  <cp:revision>16</cp:revision>
  <dcterms:created xsi:type="dcterms:W3CDTF">2024-08-19T15:33:00Z</dcterms:created>
  <dcterms:modified xsi:type="dcterms:W3CDTF">2024-09-25T17:17:00Z</dcterms:modified>
</cp:coreProperties>
</file>